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901" w:rsidRPr="000F6586" w:rsidRDefault="00FF1879" w:rsidP="00FF1879">
      <w:pPr>
        <w:pStyle w:val="NoSpacing"/>
        <w:rPr>
          <w:rFonts w:ascii="Trebuchet MS" w:hAnsi="Trebuchet MS"/>
          <w:i/>
        </w:rPr>
      </w:pPr>
      <w:r>
        <w:rPr>
          <w:rFonts w:ascii="Trebuchet MS" w:hAnsi="Trebuchet MS"/>
        </w:rPr>
        <w:t>Name ____________________________________ Date ___</w:t>
      </w:r>
      <w:r w:rsidR="00651B71">
        <w:rPr>
          <w:rFonts w:ascii="Trebuchet MS" w:hAnsi="Trebuchet MS"/>
        </w:rPr>
        <w:t>___</w:t>
      </w:r>
      <w:r>
        <w:rPr>
          <w:rFonts w:ascii="Trebuchet MS" w:hAnsi="Trebuchet MS"/>
        </w:rPr>
        <w:t>___________</w:t>
      </w:r>
      <w:r w:rsidR="00651B71">
        <w:rPr>
          <w:rFonts w:ascii="Trebuchet MS" w:hAnsi="Trebuchet MS"/>
        </w:rPr>
        <w:t xml:space="preserve"> </w:t>
      </w:r>
      <w:r w:rsidR="00651B71" w:rsidRPr="000F6586">
        <w:rPr>
          <w:rFonts w:ascii="Trebuchet MS" w:hAnsi="Trebuchet MS"/>
          <w:i/>
        </w:rPr>
        <w:t>Biology</w:t>
      </w:r>
    </w:p>
    <w:p w:rsidR="00FF1879" w:rsidRDefault="00FF1879" w:rsidP="00FF1879">
      <w:pPr>
        <w:pStyle w:val="NoSpacing"/>
        <w:rPr>
          <w:rFonts w:ascii="Trebuchet MS" w:hAnsi="Trebuchet MS"/>
        </w:rPr>
      </w:pPr>
    </w:p>
    <w:p w:rsidR="00FF1879" w:rsidRPr="00651B71" w:rsidRDefault="00FF1879" w:rsidP="00FF1879">
      <w:pPr>
        <w:pStyle w:val="NoSpacing"/>
        <w:jc w:val="center"/>
        <w:rPr>
          <w:rFonts w:ascii="Trebuchet MS" w:hAnsi="Trebuchet MS"/>
          <w:b/>
        </w:rPr>
      </w:pPr>
      <w:r w:rsidRPr="00651B71">
        <w:rPr>
          <w:rFonts w:ascii="Trebuchet MS" w:hAnsi="Trebuchet MS"/>
          <w:b/>
        </w:rPr>
        <w:t>Testing for Organic Compounds Virtual Lab</w:t>
      </w:r>
    </w:p>
    <w:p w:rsidR="007E5D8D" w:rsidRDefault="007E5D8D" w:rsidP="00FF1879">
      <w:pPr>
        <w:pStyle w:val="NoSpacing"/>
        <w:jc w:val="center"/>
        <w:rPr>
          <w:rFonts w:ascii="Trebuchet MS" w:hAnsi="Trebuchet MS"/>
        </w:rPr>
      </w:pPr>
    </w:p>
    <w:p w:rsidR="007E5D8D" w:rsidRDefault="007E5D8D" w:rsidP="007E5D8D">
      <w:pPr>
        <w:pStyle w:val="NoSpacing"/>
        <w:rPr>
          <w:rFonts w:ascii="Trebuchet MS" w:hAnsi="Trebuchet MS"/>
        </w:rPr>
      </w:pPr>
      <w:r w:rsidRPr="00651B71">
        <w:rPr>
          <w:rFonts w:ascii="Trebuchet MS" w:hAnsi="Trebuchet MS"/>
          <w:b/>
          <w:u w:val="single"/>
        </w:rPr>
        <w:t>Introduction:</w:t>
      </w:r>
      <w:r>
        <w:rPr>
          <w:rFonts w:ascii="Trebuchet MS" w:hAnsi="Trebuchet MS"/>
        </w:rPr>
        <w:t xml:space="preserve">  Cells contain many organic molecules.  These molecules are essential to life processes.  Many of them are acquired from the food we eat.  In this lab, you will study carbohydrates, proteins, and fats (lipids).</w:t>
      </w:r>
    </w:p>
    <w:p w:rsidR="00FF1879" w:rsidRDefault="00FF1879" w:rsidP="00FF1879">
      <w:pPr>
        <w:pStyle w:val="NoSpacing"/>
        <w:jc w:val="center"/>
        <w:rPr>
          <w:rFonts w:ascii="Trebuchet MS" w:hAnsi="Trebuchet MS"/>
        </w:rPr>
      </w:pPr>
    </w:p>
    <w:p w:rsidR="005414C2" w:rsidRDefault="005414C2" w:rsidP="00FF1879">
      <w:pPr>
        <w:pStyle w:val="NoSpacing"/>
        <w:rPr>
          <w:rFonts w:ascii="Trebuchet MS" w:hAnsi="Trebuchet MS"/>
        </w:rPr>
      </w:pPr>
      <w:r>
        <w:rPr>
          <w:rFonts w:ascii="Trebuchet MS" w:hAnsi="Trebuchet MS"/>
        </w:rPr>
        <w:t>Instructions:  Click on the following website.</w:t>
      </w:r>
    </w:p>
    <w:p w:rsidR="005414C2" w:rsidRDefault="005414C2" w:rsidP="00FF1879">
      <w:pPr>
        <w:pStyle w:val="NoSpacing"/>
        <w:rPr>
          <w:rFonts w:ascii="Trebuchet MS" w:hAnsi="Trebuchet MS"/>
        </w:rPr>
      </w:pPr>
    </w:p>
    <w:p w:rsidR="005414C2" w:rsidRPr="004E1346" w:rsidRDefault="00554E68" w:rsidP="005414C2">
      <w:pPr>
        <w:pStyle w:val="NoSpacing"/>
        <w:rPr>
          <w:rFonts w:ascii="Trebuchet MS" w:hAnsi="Trebuchet MS"/>
          <w:b/>
          <w:color w:val="365F91" w:themeColor="accent1" w:themeShade="BF"/>
          <w:sz w:val="18"/>
          <w:szCs w:val="18"/>
        </w:rPr>
      </w:pPr>
      <w:hyperlink r:id="rId5" w:history="1">
        <w:r w:rsidR="005414C2" w:rsidRPr="004E1346">
          <w:rPr>
            <w:rStyle w:val="Hyperlink"/>
            <w:rFonts w:ascii="Trebuchet MS" w:hAnsi="Trebuchet MS"/>
            <w:b/>
            <w:sz w:val="18"/>
            <w:szCs w:val="18"/>
          </w:rPr>
          <w:t>http://www.occc.edu/biologylabs/Documents/Organic%20Compounds/Organic%20Compounds.htm</w:t>
        </w:r>
      </w:hyperlink>
    </w:p>
    <w:p w:rsidR="005414C2" w:rsidRDefault="005414C2" w:rsidP="00FF1879">
      <w:pPr>
        <w:pStyle w:val="NoSpacing"/>
        <w:rPr>
          <w:rFonts w:ascii="Trebuchet MS" w:hAnsi="Trebuchet MS"/>
        </w:rPr>
      </w:pPr>
    </w:p>
    <w:p w:rsidR="00FF1879" w:rsidRDefault="005414C2" w:rsidP="00FF1879">
      <w:pPr>
        <w:pStyle w:val="NoSpacing"/>
        <w:rPr>
          <w:rFonts w:ascii="Trebuchet MS" w:hAnsi="Trebuchet MS"/>
          <w:b/>
          <w:color w:val="365F91" w:themeColor="accent1" w:themeShade="BF"/>
          <w:sz w:val="18"/>
          <w:szCs w:val="18"/>
        </w:rPr>
      </w:pPr>
      <w:r>
        <w:rPr>
          <w:rFonts w:ascii="Trebuchet MS" w:hAnsi="Trebuchet MS"/>
        </w:rPr>
        <w:t xml:space="preserve"> </w:t>
      </w:r>
      <w:proofErr w:type="gramStart"/>
      <w:r>
        <w:rPr>
          <w:rFonts w:ascii="Trebuchet MS" w:hAnsi="Trebuchet MS"/>
        </w:rPr>
        <w:t>As you complete the lab, type in your answers to the bolded questions.</w:t>
      </w:r>
      <w:proofErr w:type="gramEnd"/>
      <w:r>
        <w:rPr>
          <w:rFonts w:ascii="Trebuchet MS" w:hAnsi="Trebuchet MS"/>
        </w:rPr>
        <w:t xml:space="preserve">  DO NOT CUT &amp; PASTE.  Use your own words!  When you have completed the lab, save and </w:t>
      </w:r>
      <w:r w:rsidR="000F6586">
        <w:rPr>
          <w:rFonts w:ascii="Trebuchet MS" w:hAnsi="Trebuchet MS"/>
        </w:rPr>
        <w:t>submit</w:t>
      </w:r>
      <w:r>
        <w:rPr>
          <w:rFonts w:ascii="Trebuchet MS" w:hAnsi="Trebuchet MS"/>
        </w:rPr>
        <w:t xml:space="preserve"> the completed lab </w:t>
      </w:r>
      <w:r w:rsidR="000F6586">
        <w:rPr>
          <w:rFonts w:ascii="Trebuchet MS" w:hAnsi="Trebuchet MS"/>
        </w:rPr>
        <w:t xml:space="preserve">from the Assignment Upload tab at </w:t>
      </w:r>
      <w:hyperlink r:id="rId6" w:history="1">
        <w:r w:rsidR="000F6586" w:rsidRPr="0006395D">
          <w:rPr>
            <w:rStyle w:val="Hyperlink"/>
            <w:rFonts w:ascii="Trebuchet MS" w:hAnsi="Trebuchet MS"/>
          </w:rPr>
          <w:t>www.rustscience.com</w:t>
        </w:r>
      </w:hyperlink>
      <w:r>
        <w:rPr>
          <w:rFonts w:ascii="Trebuchet MS" w:hAnsi="Trebuchet MS"/>
        </w:rPr>
        <w:t>.</w:t>
      </w:r>
      <w:r w:rsidR="000F6586">
        <w:rPr>
          <w:rFonts w:ascii="Trebuchet MS" w:hAnsi="Trebuchet MS"/>
        </w:rPr>
        <w:t xml:space="preserve"> </w:t>
      </w:r>
      <w:r>
        <w:rPr>
          <w:rFonts w:ascii="Trebuchet MS" w:hAnsi="Trebuchet MS"/>
        </w:rPr>
        <w:t xml:space="preserve"> Make sure you put your name &amp; Organics Lab in the subject header of the email.</w:t>
      </w:r>
    </w:p>
    <w:p w:rsidR="00FF1879" w:rsidRDefault="00FF1879" w:rsidP="00FF1879">
      <w:pPr>
        <w:pStyle w:val="NoSpacing"/>
        <w:rPr>
          <w:rFonts w:ascii="Trebuchet MS" w:hAnsi="Trebuchet MS"/>
          <w:b/>
          <w:color w:val="365F91" w:themeColor="accent1" w:themeShade="BF"/>
          <w:sz w:val="18"/>
          <w:szCs w:val="18"/>
        </w:rPr>
      </w:pPr>
    </w:p>
    <w:p w:rsidR="00FF1879" w:rsidRPr="00F26A8E" w:rsidRDefault="00FF1879" w:rsidP="00FF1879">
      <w:pPr>
        <w:pStyle w:val="NoSpacing"/>
        <w:numPr>
          <w:ilvl w:val="0"/>
          <w:numId w:val="2"/>
        </w:numPr>
        <w:rPr>
          <w:rFonts w:ascii="Trebuchet MS" w:hAnsi="Trebuchet MS"/>
          <w:b/>
          <w:u w:val="single"/>
        </w:rPr>
      </w:pPr>
      <w:r w:rsidRPr="00F26A8E">
        <w:rPr>
          <w:rFonts w:ascii="Trebuchet MS" w:hAnsi="Trebuchet MS"/>
          <w:b/>
          <w:u w:val="single"/>
        </w:rPr>
        <w:t xml:space="preserve"> Carbohydrates</w:t>
      </w:r>
    </w:p>
    <w:p w:rsidR="00FF1879" w:rsidRDefault="00FF1879" w:rsidP="00FF1879">
      <w:pPr>
        <w:pStyle w:val="NoSpacing"/>
        <w:numPr>
          <w:ilvl w:val="1"/>
          <w:numId w:val="2"/>
        </w:numPr>
        <w:rPr>
          <w:rFonts w:ascii="Trebuchet MS" w:hAnsi="Trebuchet MS"/>
        </w:rPr>
      </w:pPr>
      <w:r>
        <w:rPr>
          <w:rFonts w:ascii="Trebuchet MS" w:hAnsi="Trebuchet MS"/>
        </w:rPr>
        <w:t>Click on the “Carbohydrates</w:t>
      </w:r>
      <w:r w:rsidR="00F26A8E">
        <w:rPr>
          <w:rFonts w:ascii="Trebuchet MS" w:hAnsi="Trebuchet MS"/>
        </w:rPr>
        <w:t>”</w:t>
      </w:r>
      <w:r>
        <w:rPr>
          <w:rFonts w:ascii="Trebuchet MS" w:hAnsi="Trebuchet MS"/>
        </w:rPr>
        <w:t xml:space="preserve"> link</w:t>
      </w:r>
    </w:p>
    <w:p w:rsidR="00FF1879" w:rsidRPr="007E5D8D" w:rsidRDefault="00FF1879" w:rsidP="00FF1879">
      <w:pPr>
        <w:pStyle w:val="NoSpacing"/>
        <w:numPr>
          <w:ilvl w:val="1"/>
          <w:numId w:val="2"/>
        </w:numPr>
        <w:rPr>
          <w:rFonts w:ascii="Trebuchet MS" w:hAnsi="Trebuchet MS"/>
          <w:b/>
          <w:color w:val="000000" w:themeColor="text1"/>
        </w:rPr>
      </w:pPr>
      <w:r w:rsidRPr="007E5D8D">
        <w:rPr>
          <w:rFonts w:ascii="Trebuchet MS" w:hAnsi="Trebuchet MS"/>
          <w:b/>
          <w:color w:val="000000" w:themeColor="text1"/>
        </w:rPr>
        <w:t>What is a monosaccharide?</w:t>
      </w:r>
    </w:p>
    <w:p w:rsidR="00FF1879" w:rsidRDefault="00FF1879" w:rsidP="00FF1879">
      <w:pPr>
        <w:pStyle w:val="NoSpacing"/>
        <w:rPr>
          <w:rFonts w:ascii="Trebuchet MS" w:hAnsi="Trebuchet MS"/>
        </w:rPr>
      </w:pPr>
    </w:p>
    <w:p w:rsidR="00FF1879" w:rsidRDefault="00FF1879" w:rsidP="00FF1879">
      <w:pPr>
        <w:pStyle w:val="NoSpacing"/>
        <w:rPr>
          <w:rFonts w:ascii="Trebuchet MS" w:hAnsi="Trebuchet MS"/>
        </w:rPr>
      </w:pPr>
    </w:p>
    <w:p w:rsidR="00FF1879" w:rsidRPr="007E5D8D" w:rsidRDefault="00FF1879" w:rsidP="00FF1879">
      <w:pPr>
        <w:pStyle w:val="NoSpacing"/>
        <w:numPr>
          <w:ilvl w:val="1"/>
          <w:numId w:val="2"/>
        </w:numPr>
        <w:rPr>
          <w:rFonts w:ascii="Trebuchet MS" w:hAnsi="Trebuchet MS"/>
          <w:b/>
          <w:color w:val="000000" w:themeColor="text1"/>
        </w:rPr>
      </w:pPr>
      <w:r w:rsidRPr="007E5D8D">
        <w:rPr>
          <w:rFonts w:ascii="Trebuchet MS" w:hAnsi="Trebuchet MS"/>
          <w:b/>
          <w:color w:val="000000" w:themeColor="text1"/>
        </w:rPr>
        <w:t>Draw an example of a monosaccharide molecule below.</w:t>
      </w:r>
    </w:p>
    <w:p w:rsidR="00FF1879" w:rsidRDefault="00FF1879" w:rsidP="00FF1879">
      <w:pPr>
        <w:pStyle w:val="NoSpacing"/>
        <w:rPr>
          <w:rFonts w:ascii="Trebuchet MS" w:hAnsi="Trebuchet MS"/>
        </w:rPr>
      </w:pPr>
    </w:p>
    <w:p w:rsidR="00FF1879" w:rsidRDefault="00FF1879" w:rsidP="00FF1879">
      <w:pPr>
        <w:pStyle w:val="NoSpacing"/>
        <w:rPr>
          <w:rFonts w:ascii="Trebuchet MS" w:hAnsi="Trebuchet MS"/>
        </w:rPr>
      </w:pPr>
    </w:p>
    <w:p w:rsidR="00FF1879" w:rsidRDefault="00FF1879" w:rsidP="00FF1879">
      <w:pPr>
        <w:pStyle w:val="NoSpacing"/>
        <w:rPr>
          <w:rFonts w:ascii="Trebuchet MS" w:hAnsi="Trebuchet MS"/>
        </w:rPr>
      </w:pPr>
    </w:p>
    <w:p w:rsidR="00FF1879" w:rsidRDefault="00FF1879" w:rsidP="00FF1879">
      <w:pPr>
        <w:pStyle w:val="NoSpacing"/>
        <w:rPr>
          <w:rFonts w:ascii="Trebuchet MS" w:hAnsi="Trebuchet MS"/>
        </w:rPr>
      </w:pPr>
    </w:p>
    <w:p w:rsidR="00FF1879" w:rsidRDefault="00FF1879" w:rsidP="00FF1879">
      <w:pPr>
        <w:pStyle w:val="NoSpacing"/>
        <w:rPr>
          <w:rFonts w:ascii="Trebuchet MS" w:hAnsi="Trebuchet MS"/>
        </w:rPr>
      </w:pPr>
    </w:p>
    <w:p w:rsidR="00FF1879" w:rsidRDefault="00FF1879" w:rsidP="00FF1879">
      <w:pPr>
        <w:pStyle w:val="NoSpacing"/>
        <w:rPr>
          <w:rFonts w:ascii="Trebuchet MS" w:hAnsi="Trebuchet MS"/>
        </w:rPr>
      </w:pPr>
    </w:p>
    <w:p w:rsidR="00FF1879" w:rsidRDefault="00FF1879" w:rsidP="00FF1879">
      <w:pPr>
        <w:pStyle w:val="NoSpacing"/>
        <w:rPr>
          <w:rFonts w:ascii="Trebuchet MS" w:hAnsi="Trebuchet MS"/>
        </w:rPr>
      </w:pPr>
    </w:p>
    <w:p w:rsidR="00FF1879" w:rsidRPr="007E5D8D" w:rsidRDefault="00FF1879" w:rsidP="00FF1879">
      <w:pPr>
        <w:pStyle w:val="NoSpacing"/>
        <w:numPr>
          <w:ilvl w:val="1"/>
          <w:numId w:val="2"/>
        </w:numPr>
        <w:rPr>
          <w:rFonts w:ascii="Trebuchet MS" w:hAnsi="Trebuchet MS"/>
          <w:b/>
          <w:color w:val="000000" w:themeColor="text1"/>
        </w:rPr>
      </w:pPr>
      <w:r w:rsidRPr="007E5D8D">
        <w:rPr>
          <w:rFonts w:ascii="Trebuchet MS" w:hAnsi="Trebuchet MS"/>
          <w:b/>
          <w:color w:val="000000" w:themeColor="text1"/>
        </w:rPr>
        <w:t>What indicator is used to test for simple sugars?</w:t>
      </w:r>
    </w:p>
    <w:p w:rsidR="00FF1879" w:rsidRDefault="00FF1879" w:rsidP="00FF1879">
      <w:pPr>
        <w:pStyle w:val="NoSpacing"/>
        <w:ind w:left="1080"/>
        <w:rPr>
          <w:rFonts w:ascii="Trebuchet MS" w:hAnsi="Trebuchet MS"/>
        </w:rPr>
      </w:pPr>
    </w:p>
    <w:p w:rsidR="00FF1879" w:rsidRDefault="00FF1879" w:rsidP="00FF1879">
      <w:pPr>
        <w:pStyle w:val="NoSpacing"/>
        <w:numPr>
          <w:ilvl w:val="1"/>
          <w:numId w:val="2"/>
        </w:numPr>
        <w:rPr>
          <w:rFonts w:ascii="Trebuchet MS" w:hAnsi="Trebuchet MS"/>
        </w:rPr>
      </w:pPr>
      <w:r>
        <w:rPr>
          <w:rFonts w:ascii="Trebuchet MS" w:hAnsi="Trebuchet MS"/>
        </w:rPr>
        <w:t>Follow the instructions to complete the test.</w:t>
      </w:r>
    </w:p>
    <w:p w:rsidR="00FF1879" w:rsidRPr="007E5D8D" w:rsidRDefault="00FF1879" w:rsidP="00FF1879">
      <w:pPr>
        <w:pStyle w:val="NoSpacing"/>
        <w:numPr>
          <w:ilvl w:val="1"/>
          <w:numId w:val="2"/>
        </w:numPr>
        <w:rPr>
          <w:rFonts w:ascii="Trebuchet MS" w:hAnsi="Trebuchet MS"/>
          <w:b/>
          <w:color w:val="000000" w:themeColor="text1"/>
        </w:rPr>
      </w:pPr>
      <w:r w:rsidRPr="007E5D8D">
        <w:rPr>
          <w:rFonts w:ascii="Trebuchet MS" w:hAnsi="Trebuchet MS"/>
          <w:b/>
          <w:color w:val="000000" w:themeColor="text1"/>
        </w:rPr>
        <w:t xml:space="preserve">What color is the indicator </w:t>
      </w:r>
      <w:r w:rsidR="00F26A8E" w:rsidRPr="007E5D8D">
        <w:rPr>
          <w:rFonts w:ascii="Trebuchet MS" w:hAnsi="Trebuchet MS"/>
          <w:b/>
          <w:color w:val="000000" w:themeColor="text1"/>
        </w:rPr>
        <w:t>BEFORE the glucose is added?</w:t>
      </w:r>
    </w:p>
    <w:p w:rsidR="00F26A8E" w:rsidRDefault="00F26A8E" w:rsidP="00F26A8E">
      <w:pPr>
        <w:pStyle w:val="NoSpacing"/>
        <w:rPr>
          <w:rFonts w:ascii="Trebuchet MS" w:hAnsi="Trebuchet MS"/>
        </w:rPr>
      </w:pPr>
    </w:p>
    <w:p w:rsidR="00F26A8E" w:rsidRPr="007E5D8D" w:rsidRDefault="00F26A8E" w:rsidP="00F26A8E">
      <w:pPr>
        <w:pStyle w:val="NoSpacing"/>
        <w:numPr>
          <w:ilvl w:val="1"/>
          <w:numId w:val="2"/>
        </w:numPr>
        <w:rPr>
          <w:rFonts w:ascii="Trebuchet MS" w:hAnsi="Trebuchet MS"/>
          <w:b/>
          <w:color w:val="000000" w:themeColor="text1"/>
        </w:rPr>
      </w:pPr>
      <w:r w:rsidRPr="007E5D8D">
        <w:rPr>
          <w:rFonts w:ascii="Trebuchet MS" w:hAnsi="Trebuchet MS"/>
          <w:b/>
          <w:color w:val="000000" w:themeColor="text1"/>
        </w:rPr>
        <w:t>What color is the indicator AFTER the glucose is added?</w:t>
      </w:r>
    </w:p>
    <w:p w:rsidR="007E5D8D" w:rsidRDefault="007E5D8D" w:rsidP="007E5D8D">
      <w:pPr>
        <w:pStyle w:val="NoSpacing"/>
        <w:ind w:left="1080"/>
        <w:rPr>
          <w:rFonts w:ascii="Trebuchet MS" w:hAnsi="Trebuchet MS"/>
        </w:rPr>
      </w:pPr>
    </w:p>
    <w:p w:rsidR="007E5D8D" w:rsidRDefault="007E5D8D" w:rsidP="007E5D8D">
      <w:pPr>
        <w:pStyle w:val="NoSpacing"/>
        <w:rPr>
          <w:rFonts w:ascii="Trebuchet MS" w:hAnsi="Trebuchet MS"/>
        </w:rPr>
      </w:pPr>
    </w:p>
    <w:p w:rsidR="007E5D8D" w:rsidRPr="007E5D8D" w:rsidRDefault="007E5D8D" w:rsidP="007E5D8D">
      <w:pPr>
        <w:pStyle w:val="NoSpacing"/>
        <w:numPr>
          <w:ilvl w:val="1"/>
          <w:numId w:val="2"/>
        </w:numPr>
        <w:rPr>
          <w:rFonts w:ascii="Trebuchet MS" w:hAnsi="Trebuchet MS"/>
          <w:b/>
        </w:rPr>
      </w:pPr>
      <w:r w:rsidRPr="007E5D8D">
        <w:rPr>
          <w:rFonts w:ascii="Trebuchet MS" w:hAnsi="Trebuchet MS"/>
          <w:b/>
        </w:rPr>
        <w:t>From performing a test with Benedict’s solution indicator, how can one tell if a sample contains glucose?</w:t>
      </w:r>
    </w:p>
    <w:p w:rsidR="007E5D8D" w:rsidRDefault="007E5D8D" w:rsidP="007E5D8D">
      <w:pPr>
        <w:pStyle w:val="NoSpacing"/>
        <w:rPr>
          <w:rFonts w:ascii="Trebuchet MS" w:hAnsi="Trebuchet MS"/>
          <w:b/>
        </w:rPr>
      </w:pPr>
    </w:p>
    <w:p w:rsidR="007E5D8D" w:rsidRPr="007E5D8D" w:rsidRDefault="007E5D8D" w:rsidP="007E5D8D">
      <w:pPr>
        <w:pStyle w:val="NoSpacing"/>
        <w:rPr>
          <w:rFonts w:ascii="Trebuchet MS" w:hAnsi="Trebuchet MS"/>
          <w:b/>
        </w:rPr>
      </w:pPr>
    </w:p>
    <w:p w:rsidR="00F26A8E" w:rsidRDefault="00F26A8E" w:rsidP="00F26A8E">
      <w:pPr>
        <w:pStyle w:val="ListParagraph"/>
        <w:rPr>
          <w:rFonts w:ascii="Trebuchet MS" w:hAnsi="Trebuchet MS"/>
        </w:rPr>
      </w:pPr>
    </w:p>
    <w:p w:rsidR="00F26A8E" w:rsidRDefault="00F26A8E" w:rsidP="00F26A8E">
      <w:pPr>
        <w:pStyle w:val="NoSpacing"/>
        <w:numPr>
          <w:ilvl w:val="1"/>
          <w:numId w:val="2"/>
        </w:numPr>
        <w:rPr>
          <w:rFonts w:ascii="Trebuchet MS" w:hAnsi="Trebuchet MS"/>
        </w:rPr>
      </w:pPr>
      <w:r>
        <w:rPr>
          <w:rFonts w:ascii="Trebuchet MS" w:hAnsi="Trebuchet MS"/>
        </w:rPr>
        <w:t>Continue to follow the links.</w:t>
      </w:r>
    </w:p>
    <w:p w:rsidR="00F26A8E" w:rsidRPr="007E5D8D" w:rsidRDefault="00F26A8E" w:rsidP="00F26A8E">
      <w:pPr>
        <w:pStyle w:val="NoSpacing"/>
        <w:numPr>
          <w:ilvl w:val="1"/>
          <w:numId w:val="2"/>
        </w:numPr>
        <w:rPr>
          <w:rFonts w:ascii="Trebuchet MS" w:hAnsi="Trebuchet MS"/>
          <w:b/>
        </w:rPr>
      </w:pPr>
      <w:r w:rsidRPr="007E5D8D">
        <w:rPr>
          <w:rFonts w:ascii="Trebuchet MS" w:hAnsi="Trebuchet MS"/>
          <w:b/>
        </w:rPr>
        <w:t>What color is the iodine BEFORE starch is added?</w:t>
      </w:r>
    </w:p>
    <w:p w:rsidR="00F26A8E" w:rsidRDefault="00F26A8E" w:rsidP="00F26A8E">
      <w:pPr>
        <w:pStyle w:val="ListParagraph"/>
        <w:rPr>
          <w:rFonts w:ascii="Trebuchet MS" w:hAnsi="Trebuchet MS"/>
        </w:rPr>
      </w:pPr>
    </w:p>
    <w:p w:rsidR="00F26A8E" w:rsidRPr="007E5D8D" w:rsidRDefault="00F26A8E" w:rsidP="00F26A8E">
      <w:pPr>
        <w:pStyle w:val="NoSpacing"/>
        <w:numPr>
          <w:ilvl w:val="1"/>
          <w:numId w:val="2"/>
        </w:numPr>
        <w:rPr>
          <w:rFonts w:ascii="Trebuchet MS" w:hAnsi="Trebuchet MS"/>
          <w:b/>
        </w:rPr>
      </w:pPr>
      <w:r w:rsidRPr="007E5D8D">
        <w:rPr>
          <w:rFonts w:ascii="Trebuchet MS" w:hAnsi="Trebuchet MS"/>
          <w:b/>
        </w:rPr>
        <w:t>What color is the iodine AFTER starch is added?</w:t>
      </w:r>
    </w:p>
    <w:p w:rsidR="007E5D8D" w:rsidRDefault="007E5D8D" w:rsidP="007E5D8D">
      <w:pPr>
        <w:pStyle w:val="NoSpacing"/>
        <w:ind w:left="1080"/>
        <w:rPr>
          <w:rFonts w:ascii="Trebuchet MS" w:hAnsi="Trebuchet MS"/>
        </w:rPr>
      </w:pPr>
    </w:p>
    <w:p w:rsidR="007E5D8D" w:rsidRDefault="007E5D8D" w:rsidP="007E5D8D">
      <w:pPr>
        <w:pStyle w:val="NoSpacing"/>
        <w:ind w:left="1080"/>
        <w:rPr>
          <w:rFonts w:ascii="Trebuchet MS" w:hAnsi="Trebuchet MS"/>
        </w:rPr>
      </w:pPr>
    </w:p>
    <w:p w:rsidR="007E5D8D" w:rsidRPr="007E5D8D" w:rsidRDefault="007E5D8D" w:rsidP="00F26A8E">
      <w:pPr>
        <w:pStyle w:val="NoSpacing"/>
        <w:numPr>
          <w:ilvl w:val="1"/>
          <w:numId w:val="2"/>
        </w:numPr>
        <w:rPr>
          <w:rFonts w:ascii="Trebuchet MS" w:hAnsi="Trebuchet MS"/>
          <w:b/>
        </w:rPr>
      </w:pPr>
      <w:r w:rsidRPr="007E5D8D">
        <w:rPr>
          <w:rFonts w:ascii="Trebuchet MS" w:hAnsi="Trebuchet MS"/>
          <w:b/>
        </w:rPr>
        <w:t>From performing a test with iodine as an indicator, how can one tell if a sample contains starch?</w:t>
      </w:r>
    </w:p>
    <w:p w:rsidR="007E5D8D" w:rsidRDefault="007E5D8D" w:rsidP="007E5D8D">
      <w:pPr>
        <w:pStyle w:val="NoSpacing"/>
        <w:rPr>
          <w:rFonts w:ascii="Trebuchet MS" w:hAnsi="Trebuchet MS"/>
        </w:rPr>
      </w:pPr>
    </w:p>
    <w:p w:rsidR="007E5D8D" w:rsidRDefault="007E5D8D" w:rsidP="007E5D8D">
      <w:pPr>
        <w:pStyle w:val="NoSpacing"/>
        <w:rPr>
          <w:rFonts w:ascii="Trebuchet MS" w:hAnsi="Trebuchet MS"/>
        </w:rPr>
      </w:pPr>
    </w:p>
    <w:p w:rsidR="007E5D8D" w:rsidRDefault="007E5D8D" w:rsidP="007E5D8D">
      <w:pPr>
        <w:pStyle w:val="NoSpacing"/>
        <w:rPr>
          <w:rFonts w:ascii="Trebuchet MS" w:hAnsi="Trebuchet MS"/>
        </w:rPr>
      </w:pPr>
    </w:p>
    <w:p w:rsidR="007E5D8D" w:rsidRDefault="007E5D8D" w:rsidP="007E5D8D">
      <w:pPr>
        <w:pStyle w:val="NoSpacing"/>
        <w:rPr>
          <w:rFonts w:ascii="Trebuchet MS" w:hAnsi="Trebuchet MS"/>
        </w:rPr>
      </w:pPr>
    </w:p>
    <w:p w:rsidR="00F26A8E" w:rsidRDefault="00F26A8E" w:rsidP="00F26A8E">
      <w:pPr>
        <w:pStyle w:val="NoSpacing"/>
        <w:numPr>
          <w:ilvl w:val="1"/>
          <w:numId w:val="2"/>
        </w:numPr>
        <w:rPr>
          <w:rFonts w:ascii="Trebuchet MS" w:hAnsi="Trebuchet MS"/>
        </w:rPr>
      </w:pPr>
      <w:r>
        <w:rPr>
          <w:rFonts w:ascii="Trebuchet MS" w:hAnsi="Trebuchet MS"/>
        </w:rPr>
        <w:t>Continue to follow the links.</w:t>
      </w:r>
    </w:p>
    <w:p w:rsidR="00F26A8E" w:rsidRDefault="00F26A8E" w:rsidP="00F26A8E">
      <w:pPr>
        <w:pStyle w:val="ListParagraph"/>
        <w:rPr>
          <w:rFonts w:ascii="Trebuchet MS" w:hAnsi="Trebuchet MS"/>
        </w:rPr>
      </w:pPr>
    </w:p>
    <w:p w:rsidR="00F26A8E" w:rsidRDefault="00F26A8E" w:rsidP="00F26A8E">
      <w:pPr>
        <w:pStyle w:val="NoSpacing"/>
        <w:numPr>
          <w:ilvl w:val="0"/>
          <w:numId w:val="2"/>
        </w:numPr>
        <w:rPr>
          <w:rFonts w:ascii="Trebuchet MS" w:hAnsi="Trebuchet MS"/>
          <w:b/>
          <w:u w:val="single"/>
        </w:rPr>
      </w:pPr>
      <w:r w:rsidRPr="00F26A8E">
        <w:rPr>
          <w:rFonts w:ascii="Trebuchet MS" w:hAnsi="Trebuchet MS"/>
          <w:b/>
          <w:u w:val="single"/>
        </w:rPr>
        <w:t>Proteins</w:t>
      </w:r>
    </w:p>
    <w:p w:rsidR="00F26A8E" w:rsidRDefault="00F26A8E" w:rsidP="00F26A8E">
      <w:pPr>
        <w:pStyle w:val="NoSpacing"/>
        <w:numPr>
          <w:ilvl w:val="1"/>
          <w:numId w:val="2"/>
        </w:numPr>
        <w:rPr>
          <w:rFonts w:ascii="Trebuchet MS" w:hAnsi="Trebuchet MS"/>
        </w:rPr>
      </w:pPr>
      <w:r>
        <w:rPr>
          <w:rFonts w:ascii="Trebuchet MS" w:hAnsi="Trebuchet MS"/>
        </w:rPr>
        <w:t>Click on the “Proteins” link</w:t>
      </w:r>
    </w:p>
    <w:p w:rsidR="00F26A8E" w:rsidRPr="007E5D8D" w:rsidRDefault="00F26A8E" w:rsidP="00F26A8E">
      <w:pPr>
        <w:pStyle w:val="NoSpacing"/>
        <w:numPr>
          <w:ilvl w:val="1"/>
          <w:numId w:val="2"/>
        </w:numPr>
        <w:rPr>
          <w:rFonts w:ascii="Trebuchet MS" w:hAnsi="Trebuchet MS"/>
          <w:b/>
        </w:rPr>
      </w:pPr>
      <w:r w:rsidRPr="007E5D8D">
        <w:rPr>
          <w:rFonts w:ascii="Trebuchet MS" w:hAnsi="Trebuchet MS"/>
          <w:b/>
        </w:rPr>
        <w:t>What indicator is used to test for proteins?</w:t>
      </w:r>
    </w:p>
    <w:p w:rsidR="00F26A8E" w:rsidRDefault="00F26A8E" w:rsidP="00F26A8E">
      <w:pPr>
        <w:pStyle w:val="NoSpacing"/>
        <w:ind w:left="1080"/>
        <w:rPr>
          <w:rFonts w:ascii="Trebuchet MS" w:hAnsi="Trebuchet MS"/>
        </w:rPr>
      </w:pPr>
    </w:p>
    <w:p w:rsidR="00F26A8E" w:rsidRDefault="00F26A8E" w:rsidP="00F26A8E">
      <w:pPr>
        <w:pStyle w:val="NoSpacing"/>
        <w:numPr>
          <w:ilvl w:val="1"/>
          <w:numId w:val="2"/>
        </w:numPr>
        <w:rPr>
          <w:rFonts w:ascii="Trebuchet MS" w:hAnsi="Trebuchet MS"/>
        </w:rPr>
      </w:pPr>
      <w:r>
        <w:rPr>
          <w:rFonts w:ascii="Trebuchet MS" w:hAnsi="Trebuchet MS"/>
        </w:rPr>
        <w:t>Follow the instructions to complete the test.</w:t>
      </w:r>
    </w:p>
    <w:p w:rsidR="00F26A8E" w:rsidRPr="007E5D8D" w:rsidRDefault="00F26A8E" w:rsidP="00F26A8E">
      <w:pPr>
        <w:pStyle w:val="NoSpacing"/>
        <w:numPr>
          <w:ilvl w:val="1"/>
          <w:numId w:val="2"/>
        </w:numPr>
        <w:rPr>
          <w:rFonts w:ascii="Trebuchet MS" w:hAnsi="Trebuchet MS"/>
          <w:b/>
        </w:rPr>
      </w:pPr>
      <w:r w:rsidRPr="007E5D8D">
        <w:rPr>
          <w:rFonts w:ascii="Trebuchet MS" w:hAnsi="Trebuchet MS"/>
          <w:b/>
        </w:rPr>
        <w:t>What color is the indicator BEFORE the protein is added?</w:t>
      </w:r>
    </w:p>
    <w:p w:rsidR="00F26A8E" w:rsidRDefault="00F26A8E" w:rsidP="00F26A8E">
      <w:pPr>
        <w:pStyle w:val="NoSpacing"/>
        <w:rPr>
          <w:rFonts w:ascii="Trebuchet MS" w:hAnsi="Trebuchet MS"/>
        </w:rPr>
      </w:pPr>
    </w:p>
    <w:p w:rsidR="00F26A8E" w:rsidRDefault="00F26A8E" w:rsidP="00F26A8E">
      <w:pPr>
        <w:pStyle w:val="NoSpacing"/>
        <w:numPr>
          <w:ilvl w:val="1"/>
          <w:numId w:val="2"/>
        </w:numPr>
        <w:rPr>
          <w:rFonts w:ascii="Trebuchet MS" w:hAnsi="Trebuchet MS"/>
          <w:b/>
        </w:rPr>
      </w:pPr>
      <w:r w:rsidRPr="007E5D8D">
        <w:rPr>
          <w:rFonts w:ascii="Trebuchet MS" w:hAnsi="Trebuchet MS"/>
          <w:b/>
        </w:rPr>
        <w:t>What color is the indicator AFTER the protein is added?</w:t>
      </w:r>
    </w:p>
    <w:p w:rsidR="007E5D8D" w:rsidRDefault="007E5D8D" w:rsidP="007E5D8D">
      <w:pPr>
        <w:pStyle w:val="NoSpacing"/>
        <w:rPr>
          <w:rFonts w:ascii="Trebuchet MS" w:hAnsi="Trebuchet MS"/>
          <w:b/>
        </w:rPr>
      </w:pPr>
    </w:p>
    <w:p w:rsidR="007E5D8D" w:rsidRDefault="007E5D8D" w:rsidP="007E5D8D">
      <w:pPr>
        <w:pStyle w:val="NoSpacing"/>
        <w:rPr>
          <w:rFonts w:ascii="Trebuchet MS" w:hAnsi="Trebuchet MS"/>
          <w:b/>
        </w:rPr>
      </w:pPr>
    </w:p>
    <w:p w:rsidR="007E5D8D" w:rsidRDefault="007E5D8D" w:rsidP="00F26A8E">
      <w:pPr>
        <w:pStyle w:val="NoSpacing"/>
        <w:numPr>
          <w:ilvl w:val="1"/>
          <w:numId w:val="2"/>
        </w:numPr>
        <w:rPr>
          <w:rFonts w:ascii="Trebuchet MS" w:hAnsi="Trebuchet MS"/>
          <w:b/>
        </w:rPr>
      </w:pPr>
      <w:r>
        <w:rPr>
          <w:rFonts w:ascii="Trebuchet MS" w:hAnsi="Trebuchet MS"/>
          <w:b/>
        </w:rPr>
        <w:t xml:space="preserve">From performing the test with </w:t>
      </w:r>
      <w:proofErr w:type="spellStart"/>
      <w:r w:rsidR="00651B71">
        <w:rPr>
          <w:rFonts w:ascii="Trebuchet MS" w:hAnsi="Trebuchet MS"/>
          <w:b/>
        </w:rPr>
        <w:t>biuret</w:t>
      </w:r>
      <w:proofErr w:type="spellEnd"/>
      <w:r w:rsidR="00651B71">
        <w:rPr>
          <w:rFonts w:ascii="Trebuchet MS" w:hAnsi="Trebuchet MS"/>
          <w:b/>
        </w:rPr>
        <w:t xml:space="preserve"> reagent indicator, how can one tell if a sample contains protein?</w:t>
      </w:r>
    </w:p>
    <w:p w:rsidR="007E5D8D" w:rsidRDefault="007E5D8D" w:rsidP="007E5D8D">
      <w:pPr>
        <w:pStyle w:val="NoSpacing"/>
        <w:rPr>
          <w:rFonts w:ascii="Trebuchet MS" w:hAnsi="Trebuchet MS"/>
          <w:b/>
        </w:rPr>
      </w:pPr>
    </w:p>
    <w:p w:rsidR="007E5D8D" w:rsidRDefault="007E5D8D" w:rsidP="007E5D8D">
      <w:pPr>
        <w:pStyle w:val="NoSpacing"/>
        <w:rPr>
          <w:rFonts w:ascii="Trebuchet MS" w:hAnsi="Trebuchet MS"/>
          <w:b/>
        </w:rPr>
      </w:pPr>
    </w:p>
    <w:p w:rsidR="007E5D8D" w:rsidRPr="007E5D8D" w:rsidRDefault="007E5D8D" w:rsidP="007E5D8D">
      <w:pPr>
        <w:pStyle w:val="NoSpacing"/>
        <w:rPr>
          <w:rFonts w:ascii="Trebuchet MS" w:hAnsi="Trebuchet MS"/>
          <w:b/>
        </w:rPr>
      </w:pPr>
    </w:p>
    <w:p w:rsidR="00F26A8E" w:rsidRDefault="00F26A8E" w:rsidP="00F26A8E">
      <w:pPr>
        <w:pStyle w:val="ListParagraph"/>
        <w:rPr>
          <w:rFonts w:ascii="Trebuchet MS" w:hAnsi="Trebuchet MS"/>
        </w:rPr>
      </w:pPr>
    </w:p>
    <w:p w:rsidR="00F26A8E" w:rsidRDefault="00F26A8E" w:rsidP="00F26A8E">
      <w:pPr>
        <w:pStyle w:val="NoSpacing"/>
        <w:numPr>
          <w:ilvl w:val="1"/>
          <w:numId w:val="2"/>
        </w:numPr>
        <w:rPr>
          <w:rFonts w:ascii="Trebuchet MS" w:hAnsi="Trebuchet MS"/>
        </w:rPr>
      </w:pPr>
      <w:r>
        <w:rPr>
          <w:rFonts w:ascii="Trebuchet MS" w:hAnsi="Trebuchet MS"/>
        </w:rPr>
        <w:t>Continue to follow the links.</w:t>
      </w:r>
    </w:p>
    <w:p w:rsidR="00F26A8E" w:rsidRDefault="00F26A8E" w:rsidP="00F26A8E">
      <w:pPr>
        <w:pStyle w:val="NoSpacing"/>
        <w:rPr>
          <w:rFonts w:ascii="Trebuchet MS" w:hAnsi="Trebuchet MS"/>
        </w:rPr>
      </w:pPr>
    </w:p>
    <w:p w:rsidR="004E1346" w:rsidRDefault="004E1346" w:rsidP="00F26A8E">
      <w:pPr>
        <w:pStyle w:val="NoSpacing"/>
        <w:rPr>
          <w:rFonts w:ascii="Trebuchet MS" w:hAnsi="Trebuchet MS"/>
        </w:rPr>
      </w:pPr>
    </w:p>
    <w:p w:rsidR="004E1346" w:rsidRDefault="004E1346" w:rsidP="00F26A8E">
      <w:pPr>
        <w:pStyle w:val="NoSpacing"/>
        <w:rPr>
          <w:rFonts w:ascii="Trebuchet MS" w:hAnsi="Trebuchet MS"/>
        </w:rPr>
      </w:pPr>
    </w:p>
    <w:p w:rsidR="004E1346" w:rsidRDefault="004E1346" w:rsidP="00F26A8E">
      <w:pPr>
        <w:pStyle w:val="NoSpacing"/>
        <w:rPr>
          <w:rFonts w:ascii="Trebuchet MS" w:hAnsi="Trebuchet MS"/>
        </w:rPr>
      </w:pPr>
    </w:p>
    <w:p w:rsidR="00F26A8E" w:rsidRDefault="00F26A8E" w:rsidP="00F26A8E">
      <w:pPr>
        <w:pStyle w:val="NoSpacing"/>
        <w:numPr>
          <w:ilvl w:val="0"/>
          <w:numId w:val="2"/>
        </w:numPr>
        <w:rPr>
          <w:rFonts w:ascii="Trebuchet MS" w:hAnsi="Trebuchet MS"/>
          <w:b/>
          <w:u w:val="single"/>
        </w:rPr>
      </w:pPr>
      <w:r>
        <w:rPr>
          <w:rFonts w:ascii="Trebuchet MS" w:hAnsi="Trebuchet MS"/>
          <w:b/>
          <w:u w:val="single"/>
        </w:rPr>
        <w:t>Lipids</w:t>
      </w:r>
    </w:p>
    <w:p w:rsidR="00F26A8E" w:rsidRDefault="00F26A8E" w:rsidP="00F26A8E">
      <w:pPr>
        <w:pStyle w:val="NoSpacing"/>
        <w:numPr>
          <w:ilvl w:val="1"/>
          <w:numId w:val="2"/>
        </w:numPr>
        <w:rPr>
          <w:rFonts w:ascii="Trebuchet MS" w:hAnsi="Trebuchet MS"/>
        </w:rPr>
      </w:pPr>
      <w:r>
        <w:rPr>
          <w:rFonts w:ascii="Trebuchet MS" w:hAnsi="Trebuchet MS"/>
        </w:rPr>
        <w:t>Click on the “Fats” link</w:t>
      </w:r>
    </w:p>
    <w:p w:rsidR="00F26A8E" w:rsidRPr="00651B71" w:rsidRDefault="00F26A8E" w:rsidP="00F26A8E">
      <w:pPr>
        <w:pStyle w:val="NoSpacing"/>
        <w:numPr>
          <w:ilvl w:val="1"/>
          <w:numId w:val="2"/>
        </w:numPr>
        <w:rPr>
          <w:rFonts w:ascii="Trebuchet MS" w:hAnsi="Trebuchet MS"/>
          <w:b/>
        </w:rPr>
      </w:pPr>
      <w:r w:rsidRPr="00651B71">
        <w:rPr>
          <w:rFonts w:ascii="Trebuchet MS" w:hAnsi="Trebuchet MS"/>
          <w:b/>
        </w:rPr>
        <w:t xml:space="preserve">What indicator is used to test for </w:t>
      </w:r>
      <w:r w:rsidR="004E1346" w:rsidRPr="00651B71">
        <w:rPr>
          <w:rFonts w:ascii="Trebuchet MS" w:hAnsi="Trebuchet MS"/>
          <w:b/>
        </w:rPr>
        <w:t>lipids</w:t>
      </w:r>
      <w:r w:rsidRPr="00651B71">
        <w:rPr>
          <w:rFonts w:ascii="Trebuchet MS" w:hAnsi="Trebuchet MS"/>
          <w:b/>
        </w:rPr>
        <w:t>?</w:t>
      </w:r>
    </w:p>
    <w:p w:rsidR="00F26A8E" w:rsidRDefault="00F26A8E" w:rsidP="00F26A8E">
      <w:pPr>
        <w:pStyle w:val="NoSpacing"/>
        <w:ind w:left="1080"/>
        <w:rPr>
          <w:rFonts w:ascii="Trebuchet MS" w:hAnsi="Trebuchet MS"/>
        </w:rPr>
      </w:pPr>
    </w:p>
    <w:p w:rsidR="00F26A8E" w:rsidRDefault="00F26A8E" w:rsidP="00F26A8E">
      <w:pPr>
        <w:pStyle w:val="NoSpacing"/>
        <w:numPr>
          <w:ilvl w:val="1"/>
          <w:numId w:val="2"/>
        </w:numPr>
        <w:rPr>
          <w:rFonts w:ascii="Trebuchet MS" w:hAnsi="Trebuchet MS"/>
        </w:rPr>
      </w:pPr>
      <w:r>
        <w:rPr>
          <w:rFonts w:ascii="Trebuchet MS" w:hAnsi="Trebuchet MS"/>
        </w:rPr>
        <w:t>Follow the instructions to complete the test.</w:t>
      </w:r>
    </w:p>
    <w:p w:rsidR="00F26A8E" w:rsidRPr="00651B71" w:rsidRDefault="00F26A8E" w:rsidP="00F26A8E">
      <w:pPr>
        <w:pStyle w:val="NoSpacing"/>
        <w:numPr>
          <w:ilvl w:val="1"/>
          <w:numId w:val="2"/>
        </w:numPr>
        <w:rPr>
          <w:rFonts w:ascii="Trebuchet MS" w:hAnsi="Trebuchet MS"/>
          <w:b/>
        </w:rPr>
      </w:pPr>
      <w:r w:rsidRPr="00651B71">
        <w:rPr>
          <w:rFonts w:ascii="Trebuchet MS" w:hAnsi="Trebuchet MS"/>
          <w:b/>
        </w:rPr>
        <w:t>What color is the indicator BEFORE the</w:t>
      </w:r>
      <w:r w:rsidR="004E1346" w:rsidRPr="00651B71">
        <w:rPr>
          <w:rFonts w:ascii="Trebuchet MS" w:hAnsi="Trebuchet MS"/>
          <w:b/>
        </w:rPr>
        <w:t xml:space="preserve"> vegetable oil </w:t>
      </w:r>
      <w:r w:rsidRPr="00651B71">
        <w:rPr>
          <w:rFonts w:ascii="Trebuchet MS" w:hAnsi="Trebuchet MS"/>
          <w:b/>
        </w:rPr>
        <w:t>is added?</w:t>
      </w:r>
    </w:p>
    <w:p w:rsidR="00F26A8E" w:rsidRDefault="00F26A8E" w:rsidP="00F26A8E">
      <w:pPr>
        <w:pStyle w:val="NoSpacing"/>
        <w:rPr>
          <w:rFonts w:ascii="Trebuchet MS" w:hAnsi="Trebuchet MS"/>
        </w:rPr>
      </w:pPr>
    </w:p>
    <w:p w:rsidR="00F26A8E" w:rsidRPr="00651B71" w:rsidRDefault="00F26A8E" w:rsidP="00F26A8E">
      <w:pPr>
        <w:pStyle w:val="NoSpacing"/>
        <w:numPr>
          <w:ilvl w:val="1"/>
          <w:numId w:val="2"/>
        </w:numPr>
        <w:rPr>
          <w:rFonts w:ascii="Trebuchet MS" w:hAnsi="Trebuchet MS"/>
          <w:b/>
        </w:rPr>
      </w:pPr>
      <w:r w:rsidRPr="00651B71">
        <w:rPr>
          <w:rFonts w:ascii="Trebuchet MS" w:hAnsi="Trebuchet MS"/>
          <w:b/>
        </w:rPr>
        <w:t>What color is the indi</w:t>
      </w:r>
      <w:r w:rsidR="004E1346" w:rsidRPr="00651B71">
        <w:rPr>
          <w:rFonts w:ascii="Trebuchet MS" w:hAnsi="Trebuchet MS"/>
          <w:b/>
        </w:rPr>
        <w:t>cator AFTER the vegetable oil</w:t>
      </w:r>
      <w:r w:rsidRPr="00651B71">
        <w:rPr>
          <w:rFonts w:ascii="Trebuchet MS" w:hAnsi="Trebuchet MS"/>
          <w:b/>
        </w:rPr>
        <w:t xml:space="preserve"> is added?</w:t>
      </w:r>
    </w:p>
    <w:p w:rsidR="004E1346" w:rsidRDefault="004E1346" w:rsidP="004E1346">
      <w:pPr>
        <w:pStyle w:val="NoSpacing"/>
        <w:rPr>
          <w:rFonts w:ascii="Trebuchet MS" w:hAnsi="Trebuchet MS"/>
        </w:rPr>
      </w:pPr>
    </w:p>
    <w:p w:rsidR="004E1346" w:rsidRPr="00651B71" w:rsidRDefault="004E1346" w:rsidP="00651B71">
      <w:pPr>
        <w:pStyle w:val="NoSpacing"/>
        <w:numPr>
          <w:ilvl w:val="1"/>
          <w:numId w:val="2"/>
        </w:numPr>
        <w:rPr>
          <w:rFonts w:ascii="Trebuchet MS" w:hAnsi="Trebuchet MS"/>
          <w:b/>
          <w:u w:val="single"/>
        </w:rPr>
      </w:pPr>
      <w:r w:rsidRPr="00651B71">
        <w:rPr>
          <w:rFonts w:ascii="Trebuchet MS" w:hAnsi="Trebuchet MS"/>
          <w:b/>
        </w:rPr>
        <w:t>Where does all the color sit in the test tube?  Why is this?</w:t>
      </w:r>
    </w:p>
    <w:p w:rsidR="00651B71" w:rsidRPr="00651B71" w:rsidRDefault="00651B71" w:rsidP="00651B71">
      <w:pPr>
        <w:pStyle w:val="NoSpacing"/>
        <w:rPr>
          <w:rFonts w:ascii="Trebuchet MS" w:hAnsi="Trebuchet MS"/>
          <w:b/>
          <w:u w:val="single"/>
        </w:rPr>
      </w:pPr>
    </w:p>
    <w:p w:rsidR="00651B71" w:rsidRPr="00651B71" w:rsidRDefault="00651B71" w:rsidP="00651B71">
      <w:pPr>
        <w:pStyle w:val="NoSpacing"/>
        <w:numPr>
          <w:ilvl w:val="1"/>
          <w:numId w:val="2"/>
        </w:numPr>
        <w:rPr>
          <w:rFonts w:ascii="Trebuchet MS" w:hAnsi="Trebuchet MS"/>
          <w:b/>
          <w:u w:val="single"/>
        </w:rPr>
      </w:pPr>
      <w:r>
        <w:rPr>
          <w:rFonts w:ascii="Trebuchet MS" w:hAnsi="Trebuchet MS"/>
          <w:b/>
        </w:rPr>
        <w:t>From performing the test with the Sudan IV indicator, how can one tell if a sample contains fats?</w:t>
      </w:r>
    </w:p>
    <w:p w:rsidR="00651B71" w:rsidRDefault="00651B71" w:rsidP="00651B71">
      <w:pPr>
        <w:pStyle w:val="NoSpacing"/>
        <w:rPr>
          <w:rFonts w:ascii="Trebuchet MS" w:hAnsi="Trebuchet MS"/>
          <w:b/>
        </w:rPr>
      </w:pPr>
    </w:p>
    <w:p w:rsidR="00651B71" w:rsidRPr="00651B71" w:rsidRDefault="00651B71" w:rsidP="00651B71">
      <w:pPr>
        <w:pStyle w:val="NoSpacing"/>
        <w:rPr>
          <w:rFonts w:ascii="Trebuchet MS" w:hAnsi="Trebuchet MS"/>
          <w:b/>
          <w:u w:val="single"/>
        </w:rPr>
      </w:pPr>
    </w:p>
    <w:p w:rsidR="004E1346" w:rsidRDefault="004E1346" w:rsidP="004E1346">
      <w:pPr>
        <w:pStyle w:val="ListParagraph"/>
        <w:rPr>
          <w:rFonts w:ascii="Trebuchet MS" w:hAnsi="Trebuchet MS"/>
          <w:b/>
          <w:u w:val="single"/>
        </w:rPr>
      </w:pPr>
    </w:p>
    <w:p w:rsidR="004E1346" w:rsidRDefault="004E1346" w:rsidP="004E1346">
      <w:pPr>
        <w:pStyle w:val="NoSpacing"/>
        <w:numPr>
          <w:ilvl w:val="1"/>
          <w:numId w:val="2"/>
        </w:numPr>
        <w:rPr>
          <w:rFonts w:ascii="Trebuchet MS" w:hAnsi="Trebuchet MS"/>
        </w:rPr>
      </w:pPr>
      <w:r>
        <w:rPr>
          <w:rFonts w:ascii="Trebuchet MS" w:hAnsi="Trebuchet MS"/>
        </w:rPr>
        <w:t>Continue to follow the links.</w:t>
      </w:r>
    </w:p>
    <w:p w:rsidR="004E1346" w:rsidRDefault="004E1346" w:rsidP="004E1346">
      <w:pPr>
        <w:pStyle w:val="NoSpacing"/>
        <w:ind w:left="1080"/>
        <w:rPr>
          <w:rFonts w:ascii="Trebuchet MS" w:hAnsi="Trebuchet MS"/>
        </w:rPr>
      </w:pPr>
    </w:p>
    <w:p w:rsidR="004E1346" w:rsidRDefault="004E1346" w:rsidP="004E1346">
      <w:pPr>
        <w:pStyle w:val="NoSpacing"/>
        <w:numPr>
          <w:ilvl w:val="0"/>
          <w:numId w:val="2"/>
        </w:numPr>
        <w:rPr>
          <w:rFonts w:ascii="Trebuchet MS" w:hAnsi="Trebuchet MS"/>
        </w:rPr>
      </w:pPr>
      <w:r>
        <w:rPr>
          <w:rFonts w:ascii="Trebuchet MS" w:hAnsi="Trebuchet MS"/>
        </w:rPr>
        <w:t>Foods</w:t>
      </w:r>
    </w:p>
    <w:p w:rsidR="004E1346" w:rsidRDefault="000B62B8" w:rsidP="004E1346">
      <w:pPr>
        <w:pStyle w:val="NoSpacing"/>
        <w:numPr>
          <w:ilvl w:val="1"/>
          <w:numId w:val="2"/>
        </w:numPr>
        <w:rPr>
          <w:rFonts w:ascii="Trebuchet MS" w:hAnsi="Trebuchet MS"/>
        </w:rPr>
      </w:pPr>
      <w:r>
        <w:rPr>
          <w:rFonts w:ascii="Trebuchet MS" w:hAnsi="Trebuchet MS"/>
        </w:rPr>
        <w:t>Click on the “Food” link</w:t>
      </w:r>
    </w:p>
    <w:p w:rsidR="000B62B8" w:rsidRDefault="000B62B8" w:rsidP="004E1346">
      <w:pPr>
        <w:pStyle w:val="NoSpacing"/>
        <w:numPr>
          <w:ilvl w:val="1"/>
          <w:numId w:val="2"/>
        </w:numPr>
        <w:rPr>
          <w:rFonts w:ascii="Trebuchet MS" w:hAnsi="Trebuchet MS"/>
        </w:rPr>
      </w:pPr>
      <w:r>
        <w:rPr>
          <w:rFonts w:ascii="Trebuchet MS" w:hAnsi="Trebuchet MS"/>
        </w:rPr>
        <w:t>Click on the foods one at a time to test for which organic compounds are found in those foods.  Record your findings below.</w:t>
      </w:r>
    </w:p>
    <w:p w:rsidR="005414C2" w:rsidRDefault="005414C2" w:rsidP="005414C2">
      <w:pPr>
        <w:pStyle w:val="NoSpacing"/>
        <w:rPr>
          <w:rFonts w:ascii="Trebuchet MS" w:hAnsi="Trebuchet MS"/>
        </w:rPr>
      </w:pPr>
    </w:p>
    <w:p w:rsidR="005414C2" w:rsidRDefault="005414C2" w:rsidP="005414C2">
      <w:pPr>
        <w:pStyle w:val="NoSpacing"/>
        <w:rPr>
          <w:rFonts w:ascii="Trebuchet MS" w:hAnsi="Trebuchet MS"/>
        </w:rPr>
      </w:pPr>
    </w:p>
    <w:p w:rsidR="005414C2" w:rsidRDefault="005414C2" w:rsidP="005414C2">
      <w:pPr>
        <w:pStyle w:val="NoSpacing"/>
        <w:rPr>
          <w:rFonts w:ascii="Trebuchet MS" w:hAnsi="Trebuchet MS"/>
        </w:rPr>
      </w:pPr>
    </w:p>
    <w:p w:rsidR="000B62B8" w:rsidRDefault="000B62B8" w:rsidP="000B62B8">
      <w:pPr>
        <w:pStyle w:val="NoSpacing"/>
        <w:rPr>
          <w:rFonts w:ascii="Trebuchet MS" w:hAnsi="Trebuchet MS"/>
        </w:rPr>
      </w:pPr>
    </w:p>
    <w:tbl>
      <w:tblPr>
        <w:tblStyle w:val="TableGrid"/>
        <w:tblW w:w="0" w:type="auto"/>
        <w:tblLook w:val="04A0"/>
      </w:tblPr>
      <w:tblGrid>
        <w:gridCol w:w="1755"/>
        <w:gridCol w:w="2132"/>
        <w:gridCol w:w="1871"/>
        <w:gridCol w:w="1818"/>
        <w:gridCol w:w="1667"/>
      </w:tblGrid>
      <w:tr w:rsidR="000B62B8" w:rsidRPr="000B62B8" w:rsidTr="000B62B8">
        <w:tc>
          <w:tcPr>
            <w:tcW w:w="1816" w:type="dxa"/>
          </w:tcPr>
          <w:p w:rsidR="000B62B8" w:rsidRPr="000B62B8" w:rsidRDefault="000B62B8" w:rsidP="000B62B8">
            <w:pPr>
              <w:pStyle w:val="NoSpacing"/>
              <w:jc w:val="center"/>
              <w:rPr>
                <w:rFonts w:ascii="Trebuchet MS" w:hAnsi="Trebuchet MS"/>
                <w:b/>
              </w:rPr>
            </w:pPr>
            <w:r>
              <w:rPr>
                <w:rFonts w:ascii="Trebuchet MS" w:hAnsi="Trebuchet MS"/>
                <w:b/>
              </w:rPr>
              <w:lastRenderedPageBreak/>
              <w:t>FOOD</w:t>
            </w:r>
          </w:p>
        </w:tc>
        <w:tc>
          <w:tcPr>
            <w:tcW w:w="2161" w:type="dxa"/>
          </w:tcPr>
          <w:p w:rsidR="000B62B8" w:rsidRDefault="000B62B8" w:rsidP="000B62B8">
            <w:pPr>
              <w:pStyle w:val="NoSpacing"/>
              <w:jc w:val="center"/>
              <w:rPr>
                <w:rFonts w:ascii="Trebuchet MS" w:hAnsi="Trebuchet MS"/>
                <w:b/>
              </w:rPr>
            </w:pPr>
            <w:r>
              <w:rPr>
                <w:rFonts w:ascii="Trebuchet MS" w:hAnsi="Trebuchet MS"/>
                <w:b/>
              </w:rPr>
              <w:t>CARBOHYDRATE</w:t>
            </w:r>
          </w:p>
          <w:p w:rsidR="000B62B8" w:rsidRPr="000B62B8" w:rsidRDefault="000B62B8" w:rsidP="000B62B8">
            <w:pPr>
              <w:pStyle w:val="NoSpacing"/>
              <w:jc w:val="center"/>
              <w:rPr>
                <w:rFonts w:ascii="Trebuchet MS" w:hAnsi="Trebuchet MS"/>
                <w:b/>
              </w:rPr>
            </w:pPr>
            <w:r>
              <w:rPr>
                <w:rFonts w:ascii="Trebuchet MS" w:hAnsi="Trebuchet MS"/>
                <w:b/>
              </w:rPr>
              <w:t>(SIMPLE SUGARS)</w:t>
            </w:r>
          </w:p>
        </w:tc>
        <w:tc>
          <w:tcPr>
            <w:tcW w:w="1597" w:type="dxa"/>
          </w:tcPr>
          <w:p w:rsidR="000B62B8" w:rsidRDefault="000B62B8" w:rsidP="000B62B8">
            <w:pPr>
              <w:pStyle w:val="NoSpacing"/>
              <w:jc w:val="center"/>
              <w:rPr>
                <w:rFonts w:ascii="Trebuchet MS" w:hAnsi="Trebuchet MS"/>
                <w:b/>
              </w:rPr>
            </w:pPr>
            <w:r>
              <w:rPr>
                <w:rFonts w:ascii="Trebuchet MS" w:hAnsi="Trebuchet MS"/>
                <w:b/>
              </w:rPr>
              <w:t>CARBOHYDRATE</w:t>
            </w:r>
          </w:p>
          <w:p w:rsidR="000B62B8" w:rsidRPr="000B62B8" w:rsidRDefault="000B62B8" w:rsidP="000B62B8">
            <w:pPr>
              <w:pStyle w:val="NoSpacing"/>
              <w:jc w:val="center"/>
              <w:rPr>
                <w:rFonts w:ascii="Trebuchet MS" w:hAnsi="Trebuchet MS"/>
                <w:b/>
              </w:rPr>
            </w:pPr>
            <w:r>
              <w:rPr>
                <w:rFonts w:ascii="Trebuchet MS" w:hAnsi="Trebuchet MS"/>
                <w:b/>
              </w:rPr>
              <w:t>(STARCH)</w:t>
            </w:r>
          </w:p>
        </w:tc>
        <w:tc>
          <w:tcPr>
            <w:tcW w:w="1898" w:type="dxa"/>
          </w:tcPr>
          <w:p w:rsidR="000B62B8" w:rsidRPr="000B62B8" w:rsidRDefault="000B62B8" w:rsidP="000B62B8">
            <w:pPr>
              <w:pStyle w:val="NoSpacing"/>
              <w:jc w:val="center"/>
              <w:rPr>
                <w:rFonts w:ascii="Trebuchet MS" w:hAnsi="Trebuchet MS"/>
                <w:b/>
              </w:rPr>
            </w:pPr>
            <w:r>
              <w:rPr>
                <w:rFonts w:ascii="Trebuchet MS" w:hAnsi="Trebuchet MS"/>
                <w:b/>
              </w:rPr>
              <w:t>PROTEIN</w:t>
            </w:r>
          </w:p>
        </w:tc>
        <w:tc>
          <w:tcPr>
            <w:tcW w:w="1771" w:type="dxa"/>
          </w:tcPr>
          <w:p w:rsidR="000B62B8" w:rsidRPr="000B62B8" w:rsidRDefault="000B62B8" w:rsidP="000B62B8">
            <w:pPr>
              <w:pStyle w:val="NoSpacing"/>
              <w:jc w:val="center"/>
              <w:rPr>
                <w:rFonts w:ascii="Trebuchet MS" w:hAnsi="Trebuchet MS"/>
                <w:b/>
              </w:rPr>
            </w:pPr>
            <w:r>
              <w:rPr>
                <w:rFonts w:ascii="Trebuchet MS" w:hAnsi="Trebuchet MS"/>
                <w:b/>
              </w:rPr>
              <w:t>LIPID</w:t>
            </w:r>
          </w:p>
        </w:tc>
      </w:tr>
      <w:tr w:rsidR="000B62B8" w:rsidTr="000B62B8">
        <w:tc>
          <w:tcPr>
            <w:tcW w:w="1816" w:type="dxa"/>
          </w:tcPr>
          <w:p w:rsidR="000B62B8" w:rsidRPr="000B62B8" w:rsidRDefault="000B62B8" w:rsidP="000B62B8">
            <w:pPr>
              <w:pStyle w:val="NoSpacing"/>
              <w:rPr>
                <w:rFonts w:ascii="Trebuchet MS" w:hAnsi="Trebuchet MS"/>
              </w:rPr>
            </w:pPr>
            <w:r>
              <w:rPr>
                <w:rFonts w:ascii="Trebuchet MS" w:hAnsi="Trebuchet MS"/>
              </w:rPr>
              <w:t>Potato</w:t>
            </w:r>
          </w:p>
        </w:tc>
        <w:tc>
          <w:tcPr>
            <w:tcW w:w="2161" w:type="dxa"/>
          </w:tcPr>
          <w:p w:rsidR="000B62B8" w:rsidRDefault="000B62B8" w:rsidP="000B62B8">
            <w:pPr>
              <w:pStyle w:val="NoSpacing"/>
              <w:rPr>
                <w:rFonts w:ascii="Trebuchet MS" w:hAnsi="Trebuchet MS"/>
              </w:rPr>
            </w:pPr>
          </w:p>
        </w:tc>
        <w:tc>
          <w:tcPr>
            <w:tcW w:w="1597" w:type="dxa"/>
          </w:tcPr>
          <w:p w:rsidR="000B62B8" w:rsidRDefault="000B62B8" w:rsidP="000B62B8">
            <w:pPr>
              <w:pStyle w:val="NoSpacing"/>
              <w:rPr>
                <w:rFonts w:ascii="Trebuchet MS" w:hAnsi="Trebuchet MS"/>
              </w:rPr>
            </w:pPr>
          </w:p>
        </w:tc>
        <w:tc>
          <w:tcPr>
            <w:tcW w:w="1898" w:type="dxa"/>
          </w:tcPr>
          <w:p w:rsidR="000B62B8" w:rsidRDefault="000B62B8" w:rsidP="000B62B8">
            <w:pPr>
              <w:pStyle w:val="NoSpacing"/>
              <w:rPr>
                <w:rFonts w:ascii="Trebuchet MS" w:hAnsi="Trebuchet MS"/>
              </w:rPr>
            </w:pPr>
          </w:p>
        </w:tc>
        <w:tc>
          <w:tcPr>
            <w:tcW w:w="1771" w:type="dxa"/>
          </w:tcPr>
          <w:p w:rsidR="000B62B8" w:rsidRDefault="000B62B8" w:rsidP="000B62B8">
            <w:pPr>
              <w:pStyle w:val="NoSpacing"/>
              <w:rPr>
                <w:rFonts w:ascii="Trebuchet MS" w:hAnsi="Trebuchet MS"/>
              </w:rPr>
            </w:pPr>
          </w:p>
        </w:tc>
      </w:tr>
      <w:tr w:rsidR="000B62B8" w:rsidTr="000B62B8">
        <w:tc>
          <w:tcPr>
            <w:tcW w:w="1816" w:type="dxa"/>
          </w:tcPr>
          <w:p w:rsidR="000B62B8" w:rsidRDefault="000B62B8" w:rsidP="000B62B8">
            <w:pPr>
              <w:pStyle w:val="NoSpacing"/>
              <w:rPr>
                <w:rFonts w:ascii="Trebuchet MS" w:hAnsi="Trebuchet MS"/>
              </w:rPr>
            </w:pPr>
            <w:r>
              <w:rPr>
                <w:rFonts w:ascii="Trebuchet MS" w:hAnsi="Trebuchet MS"/>
              </w:rPr>
              <w:t>Orange Juice</w:t>
            </w:r>
          </w:p>
        </w:tc>
        <w:tc>
          <w:tcPr>
            <w:tcW w:w="2161" w:type="dxa"/>
          </w:tcPr>
          <w:p w:rsidR="000B62B8" w:rsidRDefault="000B62B8" w:rsidP="000B62B8">
            <w:pPr>
              <w:pStyle w:val="NoSpacing"/>
              <w:rPr>
                <w:rFonts w:ascii="Trebuchet MS" w:hAnsi="Trebuchet MS"/>
              </w:rPr>
            </w:pPr>
          </w:p>
        </w:tc>
        <w:tc>
          <w:tcPr>
            <w:tcW w:w="1597" w:type="dxa"/>
          </w:tcPr>
          <w:p w:rsidR="000B62B8" w:rsidRDefault="000B62B8" w:rsidP="000B62B8">
            <w:pPr>
              <w:pStyle w:val="NoSpacing"/>
              <w:rPr>
                <w:rFonts w:ascii="Trebuchet MS" w:hAnsi="Trebuchet MS"/>
              </w:rPr>
            </w:pPr>
          </w:p>
        </w:tc>
        <w:tc>
          <w:tcPr>
            <w:tcW w:w="1898" w:type="dxa"/>
          </w:tcPr>
          <w:p w:rsidR="000B62B8" w:rsidRDefault="000B62B8" w:rsidP="000B62B8">
            <w:pPr>
              <w:pStyle w:val="NoSpacing"/>
              <w:rPr>
                <w:rFonts w:ascii="Trebuchet MS" w:hAnsi="Trebuchet MS"/>
              </w:rPr>
            </w:pPr>
          </w:p>
        </w:tc>
        <w:tc>
          <w:tcPr>
            <w:tcW w:w="1771" w:type="dxa"/>
          </w:tcPr>
          <w:p w:rsidR="000B62B8" w:rsidRDefault="000B62B8" w:rsidP="000B62B8">
            <w:pPr>
              <w:pStyle w:val="NoSpacing"/>
              <w:rPr>
                <w:rFonts w:ascii="Trebuchet MS" w:hAnsi="Trebuchet MS"/>
              </w:rPr>
            </w:pPr>
          </w:p>
        </w:tc>
      </w:tr>
      <w:tr w:rsidR="000B62B8" w:rsidTr="000B62B8">
        <w:tc>
          <w:tcPr>
            <w:tcW w:w="1816" w:type="dxa"/>
          </w:tcPr>
          <w:p w:rsidR="000B62B8" w:rsidRDefault="000B62B8" w:rsidP="000B62B8">
            <w:pPr>
              <w:pStyle w:val="NoSpacing"/>
              <w:rPr>
                <w:rFonts w:ascii="Trebuchet MS" w:hAnsi="Trebuchet MS"/>
              </w:rPr>
            </w:pPr>
            <w:r>
              <w:rPr>
                <w:rFonts w:ascii="Trebuchet MS" w:hAnsi="Trebuchet MS"/>
              </w:rPr>
              <w:t>Nuts (Almonds)</w:t>
            </w:r>
          </w:p>
        </w:tc>
        <w:tc>
          <w:tcPr>
            <w:tcW w:w="2161" w:type="dxa"/>
          </w:tcPr>
          <w:p w:rsidR="000B62B8" w:rsidRDefault="000B62B8" w:rsidP="000B62B8">
            <w:pPr>
              <w:pStyle w:val="NoSpacing"/>
              <w:rPr>
                <w:rFonts w:ascii="Trebuchet MS" w:hAnsi="Trebuchet MS"/>
              </w:rPr>
            </w:pPr>
          </w:p>
        </w:tc>
        <w:tc>
          <w:tcPr>
            <w:tcW w:w="1597" w:type="dxa"/>
          </w:tcPr>
          <w:p w:rsidR="000B62B8" w:rsidRDefault="000B62B8" w:rsidP="000B62B8">
            <w:pPr>
              <w:pStyle w:val="NoSpacing"/>
              <w:rPr>
                <w:rFonts w:ascii="Trebuchet MS" w:hAnsi="Trebuchet MS"/>
              </w:rPr>
            </w:pPr>
          </w:p>
        </w:tc>
        <w:tc>
          <w:tcPr>
            <w:tcW w:w="1898" w:type="dxa"/>
          </w:tcPr>
          <w:p w:rsidR="000B62B8" w:rsidRDefault="000B62B8" w:rsidP="000B62B8">
            <w:pPr>
              <w:pStyle w:val="NoSpacing"/>
              <w:rPr>
                <w:rFonts w:ascii="Trebuchet MS" w:hAnsi="Trebuchet MS"/>
              </w:rPr>
            </w:pPr>
          </w:p>
        </w:tc>
        <w:tc>
          <w:tcPr>
            <w:tcW w:w="1771" w:type="dxa"/>
          </w:tcPr>
          <w:p w:rsidR="000B62B8" w:rsidRDefault="000B62B8" w:rsidP="000B62B8">
            <w:pPr>
              <w:pStyle w:val="NoSpacing"/>
              <w:rPr>
                <w:rFonts w:ascii="Trebuchet MS" w:hAnsi="Trebuchet MS"/>
              </w:rPr>
            </w:pPr>
          </w:p>
        </w:tc>
      </w:tr>
      <w:tr w:rsidR="000B62B8" w:rsidTr="000B62B8">
        <w:tc>
          <w:tcPr>
            <w:tcW w:w="1816" w:type="dxa"/>
          </w:tcPr>
          <w:p w:rsidR="000B62B8" w:rsidRDefault="000B62B8" w:rsidP="000B62B8">
            <w:pPr>
              <w:pStyle w:val="NoSpacing"/>
              <w:rPr>
                <w:rFonts w:ascii="Trebuchet MS" w:hAnsi="Trebuchet MS"/>
              </w:rPr>
            </w:pPr>
            <w:r>
              <w:rPr>
                <w:rFonts w:ascii="Trebuchet MS" w:hAnsi="Trebuchet MS"/>
              </w:rPr>
              <w:t>Eggs</w:t>
            </w:r>
          </w:p>
        </w:tc>
        <w:tc>
          <w:tcPr>
            <w:tcW w:w="2161" w:type="dxa"/>
          </w:tcPr>
          <w:p w:rsidR="000B62B8" w:rsidRDefault="000B62B8" w:rsidP="000B62B8">
            <w:pPr>
              <w:pStyle w:val="NoSpacing"/>
              <w:rPr>
                <w:rFonts w:ascii="Trebuchet MS" w:hAnsi="Trebuchet MS"/>
              </w:rPr>
            </w:pPr>
          </w:p>
        </w:tc>
        <w:tc>
          <w:tcPr>
            <w:tcW w:w="1597" w:type="dxa"/>
          </w:tcPr>
          <w:p w:rsidR="000B62B8" w:rsidRDefault="000B62B8" w:rsidP="000B62B8">
            <w:pPr>
              <w:pStyle w:val="NoSpacing"/>
              <w:rPr>
                <w:rFonts w:ascii="Trebuchet MS" w:hAnsi="Trebuchet MS"/>
              </w:rPr>
            </w:pPr>
          </w:p>
        </w:tc>
        <w:tc>
          <w:tcPr>
            <w:tcW w:w="1898" w:type="dxa"/>
          </w:tcPr>
          <w:p w:rsidR="000B62B8" w:rsidRDefault="000B62B8" w:rsidP="000B62B8">
            <w:pPr>
              <w:pStyle w:val="NoSpacing"/>
              <w:rPr>
                <w:rFonts w:ascii="Trebuchet MS" w:hAnsi="Trebuchet MS"/>
              </w:rPr>
            </w:pPr>
          </w:p>
        </w:tc>
        <w:tc>
          <w:tcPr>
            <w:tcW w:w="1771" w:type="dxa"/>
          </w:tcPr>
          <w:p w:rsidR="000B62B8" w:rsidRDefault="000B62B8" w:rsidP="000B62B8">
            <w:pPr>
              <w:pStyle w:val="NoSpacing"/>
              <w:rPr>
                <w:rFonts w:ascii="Trebuchet MS" w:hAnsi="Trebuchet MS"/>
              </w:rPr>
            </w:pPr>
          </w:p>
        </w:tc>
      </w:tr>
      <w:tr w:rsidR="000B62B8" w:rsidTr="000B62B8">
        <w:tc>
          <w:tcPr>
            <w:tcW w:w="1816" w:type="dxa"/>
          </w:tcPr>
          <w:p w:rsidR="000B62B8" w:rsidRDefault="000B62B8" w:rsidP="000B62B8">
            <w:pPr>
              <w:pStyle w:val="NoSpacing"/>
              <w:rPr>
                <w:rFonts w:ascii="Trebuchet MS" w:hAnsi="Trebuchet MS"/>
              </w:rPr>
            </w:pPr>
            <w:r>
              <w:rPr>
                <w:rFonts w:ascii="Trebuchet MS" w:hAnsi="Trebuchet MS"/>
              </w:rPr>
              <w:t>Fish (Salmon)</w:t>
            </w:r>
          </w:p>
        </w:tc>
        <w:tc>
          <w:tcPr>
            <w:tcW w:w="2161" w:type="dxa"/>
          </w:tcPr>
          <w:p w:rsidR="000B62B8" w:rsidRDefault="000B62B8" w:rsidP="000B62B8">
            <w:pPr>
              <w:pStyle w:val="NoSpacing"/>
              <w:rPr>
                <w:rFonts w:ascii="Trebuchet MS" w:hAnsi="Trebuchet MS"/>
              </w:rPr>
            </w:pPr>
          </w:p>
        </w:tc>
        <w:tc>
          <w:tcPr>
            <w:tcW w:w="1597" w:type="dxa"/>
          </w:tcPr>
          <w:p w:rsidR="000B62B8" w:rsidRDefault="000B62B8" w:rsidP="000B62B8">
            <w:pPr>
              <w:pStyle w:val="NoSpacing"/>
              <w:rPr>
                <w:rFonts w:ascii="Trebuchet MS" w:hAnsi="Trebuchet MS"/>
              </w:rPr>
            </w:pPr>
          </w:p>
        </w:tc>
        <w:tc>
          <w:tcPr>
            <w:tcW w:w="1898" w:type="dxa"/>
          </w:tcPr>
          <w:p w:rsidR="000B62B8" w:rsidRDefault="000B62B8" w:rsidP="000B62B8">
            <w:pPr>
              <w:pStyle w:val="NoSpacing"/>
              <w:rPr>
                <w:rFonts w:ascii="Trebuchet MS" w:hAnsi="Trebuchet MS"/>
              </w:rPr>
            </w:pPr>
          </w:p>
        </w:tc>
        <w:tc>
          <w:tcPr>
            <w:tcW w:w="1771" w:type="dxa"/>
          </w:tcPr>
          <w:p w:rsidR="000B62B8" w:rsidRDefault="000B62B8" w:rsidP="000B62B8">
            <w:pPr>
              <w:pStyle w:val="NoSpacing"/>
              <w:rPr>
                <w:rFonts w:ascii="Trebuchet MS" w:hAnsi="Trebuchet MS"/>
              </w:rPr>
            </w:pPr>
          </w:p>
        </w:tc>
      </w:tr>
      <w:tr w:rsidR="000B62B8" w:rsidTr="000B62B8">
        <w:tc>
          <w:tcPr>
            <w:tcW w:w="1816" w:type="dxa"/>
          </w:tcPr>
          <w:p w:rsidR="000B62B8" w:rsidRDefault="000B62B8" w:rsidP="000B62B8">
            <w:pPr>
              <w:pStyle w:val="NoSpacing"/>
              <w:rPr>
                <w:rFonts w:ascii="Trebuchet MS" w:hAnsi="Trebuchet MS"/>
              </w:rPr>
            </w:pPr>
            <w:r>
              <w:rPr>
                <w:rFonts w:ascii="Trebuchet MS" w:hAnsi="Trebuchet MS"/>
              </w:rPr>
              <w:t>Milk</w:t>
            </w:r>
          </w:p>
        </w:tc>
        <w:tc>
          <w:tcPr>
            <w:tcW w:w="2161" w:type="dxa"/>
          </w:tcPr>
          <w:p w:rsidR="000B62B8" w:rsidRDefault="000B62B8" w:rsidP="000B62B8">
            <w:pPr>
              <w:pStyle w:val="NoSpacing"/>
              <w:rPr>
                <w:rFonts w:ascii="Trebuchet MS" w:hAnsi="Trebuchet MS"/>
              </w:rPr>
            </w:pPr>
          </w:p>
        </w:tc>
        <w:tc>
          <w:tcPr>
            <w:tcW w:w="1597" w:type="dxa"/>
          </w:tcPr>
          <w:p w:rsidR="000B62B8" w:rsidRDefault="000B62B8" w:rsidP="000B62B8">
            <w:pPr>
              <w:pStyle w:val="NoSpacing"/>
              <w:rPr>
                <w:rFonts w:ascii="Trebuchet MS" w:hAnsi="Trebuchet MS"/>
              </w:rPr>
            </w:pPr>
          </w:p>
        </w:tc>
        <w:tc>
          <w:tcPr>
            <w:tcW w:w="1898" w:type="dxa"/>
          </w:tcPr>
          <w:p w:rsidR="000B62B8" w:rsidRDefault="000B62B8" w:rsidP="000B62B8">
            <w:pPr>
              <w:pStyle w:val="NoSpacing"/>
              <w:rPr>
                <w:rFonts w:ascii="Trebuchet MS" w:hAnsi="Trebuchet MS"/>
              </w:rPr>
            </w:pPr>
          </w:p>
        </w:tc>
        <w:tc>
          <w:tcPr>
            <w:tcW w:w="1771" w:type="dxa"/>
          </w:tcPr>
          <w:p w:rsidR="000B62B8" w:rsidRDefault="000B62B8" w:rsidP="000B62B8">
            <w:pPr>
              <w:pStyle w:val="NoSpacing"/>
              <w:rPr>
                <w:rFonts w:ascii="Trebuchet MS" w:hAnsi="Trebuchet MS"/>
              </w:rPr>
            </w:pPr>
          </w:p>
        </w:tc>
      </w:tr>
    </w:tbl>
    <w:p w:rsidR="005414C2" w:rsidRDefault="005414C2" w:rsidP="005414C2">
      <w:pPr>
        <w:pStyle w:val="NoSpacing"/>
        <w:ind w:left="720"/>
        <w:rPr>
          <w:rFonts w:ascii="Trebuchet MS" w:hAnsi="Trebuchet MS"/>
          <w:b/>
        </w:rPr>
      </w:pPr>
    </w:p>
    <w:p w:rsidR="004E1346" w:rsidRDefault="000B62B8" w:rsidP="000B62B8">
      <w:pPr>
        <w:pStyle w:val="NoSpacing"/>
        <w:numPr>
          <w:ilvl w:val="0"/>
          <w:numId w:val="2"/>
        </w:numPr>
        <w:rPr>
          <w:rFonts w:ascii="Trebuchet MS" w:hAnsi="Trebuchet MS"/>
          <w:b/>
        </w:rPr>
      </w:pPr>
      <w:r>
        <w:rPr>
          <w:rFonts w:ascii="Trebuchet MS" w:hAnsi="Trebuchet MS"/>
          <w:b/>
        </w:rPr>
        <w:t xml:space="preserve"> Analysis &amp; Conclusions</w:t>
      </w:r>
    </w:p>
    <w:p w:rsidR="000B62B8" w:rsidRDefault="000B62B8" w:rsidP="000B62B8">
      <w:pPr>
        <w:pStyle w:val="NoSpacing"/>
        <w:rPr>
          <w:rFonts w:ascii="Trebuchet MS" w:hAnsi="Trebuchet MS"/>
          <w:b/>
        </w:rPr>
      </w:pPr>
    </w:p>
    <w:p w:rsidR="000B62B8" w:rsidRPr="000B62B8" w:rsidRDefault="000B62B8" w:rsidP="000B62B8">
      <w:pPr>
        <w:pStyle w:val="NoSpacing"/>
        <w:numPr>
          <w:ilvl w:val="0"/>
          <w:numId w:val="3"/>
        </w:numPr>
        <w:rPr>
          <w:rFonts w:ascii="Trebuchet MS" w:hAnsi="Trebuchet MS"/>
          <w:b/>
        </w:rPr>
      </w:pPr>
      <w:r>
        <w:rPr>
          <w:rFonts w:ascii="Trebuchet MS" w:hAnsi="Trebuchet MS"/>
        </w:rPr>
        <w:t>People with diabetes are instructed to avoid foods that are rich in carbohydrates.  How could your observations in this investigation help you decide whether a food should be served to a person with diabetes.</w:t>
      </w:r>
    </w:p>
    <w:p w:rsidR="000B62B8" w:rsidRDefault="000B62B8" w:rsidP="000B62B8">
      <w:pPr>
        <w:pStyle w:val="NoSpacing"/>
        <w:rPr>
          <w:rFonts w:ascii="Trebuchet MS" w:hAnsi="Trebuchet MS"/>
        </w:rPr>
      </w:pPr>
    </w:p>
    <w:p w:rsidR="000B62B8" w:rsidRDefault="000B62B8" w:rsidP="000B62B8">
      <w:pPr>
        <w:pStyle w:val="NoSpacing"/>
        <w:rPr>
          <w:rFonts w:ascii="Trebuchet MS" w:hAnsi="Trebuchet MS"/>
        </w:rPr>
      </w:pPr>
    </w:p>
    <w:p w:rsidR="000B62B8" w:rsidRDefault="000B62B8" w:rsidP="000B62B8">
      <w:pPr>
        <w:pStyle w:val="NoSpacing"/>
        <w:rPr>
          <w:rFonts w:ascii="Trebuchet MS" w:hAnsi="Trebuchet MS"/>
        </w:rPr>
      </w:pPr>
    </w:p>
    <w:p w:rsidR="00651B71" w:rsidRDefault="00651B71" w:rsidP="000B62B8">
      <w:pPr>
        <w:pStyle w:val="NoSpacing"/>
        <w:rPr>
          <w:rFonts w:ascii="Trebuchet MS" w:hAnsi="Trebuchet MS"/>
        </w:rPr>
      </w:pPr>
    </w:p>
    <w:p w:rsidR="00651B71" w:rsidRDefault="00651B71" w:rsidP="000B62B8">
      <w:pPr>
        <w:pStyle w:val="NoSpacing"/>
        <w:rPr>
          <w:rFonts w:ascii="Trebuchet MS" w:hAnsi="Trebuchet MS"/>
        </w:rPr>
      </w:pPr>
    </w:p>
    <w:p w:rsidR="000B62B8" w:rsidRDefault="000B62B8" w:rsidP="000B62B8">
      <w:pPr>
        <w:pStyle w:val="NoSpacing"/>
        <w:rPr>
          <w:rFonts w:ascii="Trebuchet MS" w:hAnsi="Trebuchet MS"/>
        </w:rPr>
      </w:pPr>
    </w:p>
    <w:p w:rsidR="000B62B8" w:rsidRDefault="000B62B8" w:rsidP="000B62B8">
      <w:pPr>
        <w:pStyle w:val="NoSpacing"/>
        <w:rPr>
          <w:rFonts w:ascii="Trebuchet MS" w:hAnsi="Trebuchet MS"/>
        </w:rPr>
      </w:pPr>
    </w:p>
    <w:p w:rsidR="000B62B8" w:rsidRPr="000B62B8" w:rsidRDefault="000B62B8" w:rsidP="000B62B8">
      <w:pPr>
        <w:pStyle w:val="NoSpacing"/>
        <w:numPr>
          <w:ilvl w:val="0"/>
          <w:numId w:val="3"/>
        </w:numPr>
        <w:rPr>
          <w:rFonts w:ascii="Trebuchet MS" w:hAnsi="Trebuchet MS"/>
          <w:b/>
        </w:rPr>
      </w:pPr>
      <w:r>
        <w:rPr>
          <w:rFonts w:ascii="Trebuchet MS" w:hAnsi="Trebuchet MS"/>
        </w:rPr>
        <w:t>A very thin slice is removed from a p</w:t>
      </w:r>
      <w:r w:rsidR="00651B71">
        <w:rPr>
          <w:rFonts w:ascii="Trebuchet MS" w:hAnsi="Trebuchet MS"/>
        </w:rPr>
        <w:t>eanut and treated with Sudan IV</w:t>
      </w:r>
      <w:r>
        <w:rPr>
          <w:rFonts w:ascii="Trebuchet MS" w:hAnsi="Trebuchet MS"/>
        </w:rPr>
        <w:t xml:space="preserve"> stain.  Then a drop of Biuret solution is added to the peanut slice</w:t>
      </w:r>
      <w:r w:rsidR="00450739">
        <w:rPr>
          <w:rFonts w:ascii="Trebuchet MS" w:hAnsi="Trebuchet MS"/>
        </w:rPr>
        <w:t>.  When you examine the peanut slice under a microscope, patches of red and blue-violet are visible.  What conclusions can you draw from your examination of the peanut slice?</w:t>
      </w:r>
    </w:p>
    <w:sectPr w:rsidR="000B62B8" w:rsidRPr="000B62B8" w:rsidSect="004E1346">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2314D"/>
    <w:multiLevelType w:val="hybridMultilevel"/>
    <w:tmpl w:val="AE86D4D2"/>
    <w:lvl w:ilvl="0" w:tplc="6178C2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6025A1"/>
    <w:multiLevelType w:val="hybridMultilevel"/>
    <w:tmpl w:val="7652B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5723D6"/>
    <w:multiLevelType w:val="hybridMultilevel"/>
    <w:tmpl w:val="2E54AE50"/>
    <w:lvl w:ilvl="0" w:tplc="A742219A">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BF436C"/>
    <w:multiLevelType w:val="hybridMultilevel"/>
    <w:tmpl w:val="3C3EA6AC"/>
    <w:lvl w:ilvl="0" w:tplc="9D229F66">
      <w:start w:val="1"/>
      <w:numFmt w:val="upperRoman"/>
      <w:lvlText w:val="%1."/>
      <w:lvlJc w:val="left"/>
      <w:pPr>
        <w:ind w:left="720" w:hanging="720"/>
      </w:pPr>
      <w:rPr>
        <w:rFonts w:hint="default"/>
      </w:rPr>
    </w:lvl>
    <w:lvl w:ilvl="1" w:tplc="A742219A">
      <w:start w:val="1"/>
      <w:numFmt w:val="decimal"/>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FF1879"/>
    <w:rsid w:val="0000521A"/>
    <w:rsid w:val="00011209"/>
    <w:rsid w:val="00013BB3"/>
    <w:rsid w:val="000164EE"/>
    <w:rsid w:val="00021CA8"/>
    <w:rsid w:val="000270C3"/>
    <w:rsid w:val="000314F2"/>
    <w:rsid w:val="000321A2"/>
    <w:rsid w:val="00044622"/>
    <w:rsid w:val="000451F3"/>
    <w:rsid w:val="00045809"/>
    <w:rsid w:val="00046502"/>
    <w:rsid w:val="00047221"/>
    <w:rsid w:val="00047A60"/>
    <w:rsid w:val="0005325E"/>
    <w:rsid w:val="00056932"/>
    <w:rsid w:val="000605A8"/>
    <w:rsid w:val="00073472"/>
    <w:rsid w:val="00076629"/>
    <w:rsid w:val="000812C6"/>
    <w:rsid w:val="0008387B"/>
    <w:rsid w:val="00084A42"/>
    <w:rsid w:val="000855C9"/>
    <w:rsid w:val="00087E8B"/>
    <w:rsid w:val="000947A3"/>
    <w:rsid w:val="000A23B1"/>
    <w:rsid w:val="000A3C92"/>
    <w:rsid w:val="000A3F67"/>
    <w:rsid w:val="000B62B8"/>
    <w:rsid w:val="000C061A"/>
    <w:rsid w:val="000C3D0E"/>
    <w:rsid w:val="000D2FE7"/>
    <w:rsid w:val="000D3F1D"/>
    <w:rsid w:val="000D71E2"/>
    <w:rsid w:val="000E03B8"/>
    <w:rsid w:val="000E2A74"/>
    <w:rsid w:val="000E4F96"/>
    <w:rsid w:val="000E5B37"/>
    <w:rsid w:val="000E7E7F"/>
    <w:rsid w:val="000F0E50"/>
    <w:rsid w:val="000F32BB"/>
    <w:rsid w:val="000F35B5"/>
    <w:rsid w:val="000F4C60"/>
    <w:rsid w:val="000F4CC1"/>
    <w:rsid w:val="000F6586"/>
    <w:rsid w:val="001075C6"/>
    <w:rsid w:val="001129B4"/>
    <w:rsid w:val="00114CB1"/>
    <w:rsid w:val="00117077"/>
    <w:rsid w:val="00121038"/>
    <w:rsid w:val="00123E38"/>
    <w:rsid w:val="001258AB"/>
    <w:rsid w:val="00126F4E"/>
    <w:rsid w:val="00135F92"/>
    <w:rsid w:val="00137D33"/>
    <w:rsid w:val="00137F52"/>
    <w:rsid w:val="001407A3"/>
    <w:rsid w:val="0014463D"/>
    <w:rsid w:val="00146994"/>
    <w:rsid w:val="001539C0"/>
    <w:rsid w:val="001723CB"/>
    <w:rsid w:val="00175B2C"/>
    <w:rsid w:val="001776A8"/>
    <w:rsid w:val="00180107"/>
    <w:rsid w:val="001812B0"/>
    <w:rsid w:val="0018196F"/>
    <w:rsid w:val="00181C2D"/>
    <w:rsid w:val="00183679"/>
    <w:rsid w:val="0018799C"/>
    <w:rsid w:val="00194BA8"/>
    <w:rsid w:val="001A7595"/>
    <w:rsid w:val="001B326F"/>
    <w:rsid w:val="001B7A0D"/>
    <w:rsid w:val="001C1B8F"/>
    <w:rsid w:val="001C2DC6"/>
    <w:rsid w:val="001C3387"/>
    <w:rsid w:val="001C4E0C"/>
    <w:rsid w:val="001C55E9"/>
    <w:rsid w:val="001C666C"/>
    <w:rsid w:val="001C700D"/>
    <w:rsid w:val="001D0597"/>
    <w:rsid w:val="001D3ED4"/>
    <w:rsid w:val="001D5A62"/>
    <w:rsid w:val="001D7E62"/>
    <w:rsid w:val="001E0221"/>
    <w:rsid w:val="001E38E6"/>
    <w:rsid w:val="001E4570"/>
    <w:rsid w:val="001E5C34"/>
    <w:rsid w:val="001E65DF"/>
    <w:rsid w:val="001F1BD7"/>
    <w:rsid w:val="001F35EC"/>
    <w:rsid w:val="001F613C"/>
    <w:rsid w:val="001F63A6"/>
    <w:rsid w:val="00201D1D"/>
    <w:rsid w:val="00202606"/>
    <w:rsid w:val="00204535"/>
    <w:rsid w:val="0023727D"/>
    <w:rsid w:val="00241527"/>
    <w:rsid w:val="0024288A"/>
    <w:rsid w:val="002450F7"/>
    <w:rsid w:val="00250119"/>
    <w:rsid w:val="002508DE"/>
    <w:rsid w:val="00256933"/>
    <w:rsid w:val="002572DD"/>
    <w:rsid w:val="00265E46"/>
    <w:rsid w:val="002851D6"/>
    <w:rsid w:val="00297B10"/>
    <w:rsid w:val="002A47F9"/>
    <w:rsid w:val="002B36C5"/>
    <w:rsid w:val="002B4302"/>
    <w:rsid w:val="002D641C"/>
    <w:rsid w:val="002E15C4"/>
    <w:rsid w:val="002E67D8"/>
    <w:rsid w:val="003017C9"/>
    <w:rsid w:val="00302ADD"/>
    <w:rsid w:val="00307CBE"/>
    <w:rsid w:val="00311C37"/>
    <w:rsid w:val="003171B8"/>
    <w:rsid w:val="003213F1"/>
    <w:rsid w:val="00322041"/>
    <w:rsid w:val="003412F5"/>
    <w:rsid w:val="003442D4"/>
    <w:rsid w:val="00345D95"/>
    <w:rsid w:val="00346DB8"/>
    <w:rsid w:val="00357408"/>
    <w:rsid w:val="003604B9"/>
    <w:rsid w:val="00362CC7"/>
    <w:rsid w:val="00365E1D"/>
    <w:rsid w:val="003713B8"/>
    <w:rsid w:val="00373ABF"/>
    <w:rsid w:val="00375B5B"/>
    <w:rsid w:val="003853D5"/>
    <w:rsid w:val="003916B6"/>
    <w:rsid w:val="00392B11"/>
    <w:rsid w:val="00396A2C"/>
    <w:rsid w:val="003A316F"/>
    <w:rsid w:val="003B4D19"/>
    <w:rsid w:val="003B63DD"/>
    <w:rsid w:val="003C24C8"/>
    <w:rsid w:val="003C2DBB"/>
    <w:rsid w:val="003C39DD"/>
    <w:rsid w:val="003C4250"/>
    <w:rsid w:val="003C6B55"/>
    <w:rsid w:val="003D3754"/>
    <w:rsid w:val="003E0274"/>
    <w:rsid w:val="003F3E16"/>
    <w:rsid w:val="003F53E7"/>
    <w:rsid w:val="003F5737"/>
    <w:rsid w:val="003F665E"/>
    <w:rsid w:val="00411654"/>
    <w:rsid w:val="00413AA5"/>
    <w:rsid w:val="00421901"/>
    <w:rsid w:val="004219C8"/>
    <w:rsid w:val="004433FC"/>
    <w:rsid w:val="00450739"/>
    <w:rsid w:val="004522FE"/>
    <w:rsid w:val="00454641"/>
    <w:rsid w:val="00455A61"/>
    <w:rsid w:val="004635DE"/>
    <w:rsid w:val="004650F1"/>
    <w:rsid w:val="00471A1A"/>
    <w:rsid w:val="00471CFA"/>
    <w:rsid w:val="00474799"/>
    <w:rsid w:val="00474CBC"/>
    <w:rsid w:val="00480893"/>
    <w:rsid w:val="004905C2"/>
    <w:rsid w:val="004A0B53"/>
    <w:rsid w:val="004A40D5"/>
    <w:rsid w:val="004A6B31"/>
    <w:rsid w:val="004B4A43"/>
    <w:rsid w:val="004C05A7"/>
    <w:rsid w:val="004C4C0C"/>
    <w:rsid w:val="004C5610"/>
    <w:rsid w:val="004C6032"/>
    <w:rsid w:val="004C606D"/>
    <w:rsid w:val="004D6EDF"/>
    <w:rsid w:val="004E01F2"/>
    <w:rsid w:val="004E1346"/>
    <w:rsid w:val="004E3D26"/>
    <w:rsid w:val="004E56BC"/>
    <w:rsid w:val="004E6954"/>
    <w:rsid w:val="004F04B0"/>
    <w:rsid w:val="004F0A30"/>
    <w:rsid w:val="004F4D89"/>
    <w:rsid w:val="005061B6"/>
    <w:rsid w:val="005134D3"/>
    <w:rsid w:val="00532CE6"/>
    <w:rsid w:val="00533305"/>
    <w:rsid w:val="005414C2"/>
    <w:rsid w:val="00544861"/>
    <w:rsid w:val="005454D6"/>
    <w:rsid w:val="00551C41"/>
    <w:rsid w:val="005522BB"/>
    <w:rsid w:val="00554E68"/>
    <w:rsid w:val="005554DA"/>
    <w:rsid w:val="0055674C"/>
    <w:rsid w:val="00556848"/>
    <w:rsid w:val="0057259A"/>
    <w:rsid w:val="00573ADA"/>
    <w:rsid w:val="00576A36"/>
    <w:rsid w:val="00582C24"/>
    <w:rsid w:val="005926D8"/>
    <w:rsid w:val="005A2A7C"/>
    <w:rsid w:val="005B2328"/>
    <w:rsid w:val="005B602A"/>
    <w:rsid w:val="005C03F4"/>
    <w:rsid w:val="005C220A"/>
    <w:rsid w:val="005C4778"/>
    <w:rsid w:val="005D06F7"/>
    <w:rsid w:val="005D264F"/>
    <w:rsid w:val="005E3F34"/>
    <w:rsid w:val="005F1F81"/>
    <w:rsid w:val="005F60BC"/>
    <w:rsid w:val="006017CC"/>
    <w:rsid w:val="006045A5"/>
    <w:rsid w:val="006052C7"/>
    <w:rsid w:val="006126CF"/>
    <w:rsid w:val="00627DC0"/>
    <w:rsid w:val="006304A6"/>
    <w:rsid w:val="0063306E"/>
    <w:rsid w:val="006336A6"/>
    <w:rsid w:val="0065182C"/>
    <w:rsid w:val="00651B71"/>
    <w:rsid w:val="00662AA0"/>
    <w:rsid w:val="00663CDB"/>
    <w:rsid w:val="006720F6"/>
    <w:rsid w:val="00672183"/>
    <w:rsid w:val="00676AB9"/>
    <w:rsid w:val="006777A5"/>
    <w:rsid w:val="00680F3E"/>
    <w:rsid w:val="00682648"/>
    <w:rsid w:val="00685BC2"/>
    <w:rsid w:val="006926F4"/>
    <w:rsid w:val="006A0A5B"/>
    <w:rsid w:val="006A0F64"/>
    <w:rsid w:val="006A1697"/>
    <w:rsid w:val="006A3EE6"/>
    <w:rsid w:val="006B4A65"/>
    <w:rsid w:val="006B7A1B"/>
    <w:rsid w:val="006D1109"/>
    <w:rsid w:val="006D1CC6"/>
    <w:rsid w:val="006D4FD9"/>
    <w:rsid w:val="006E5537"/>
    <w:rsid w:val="006E79A9"/>
    <w:rsid w:val="006F0878"/>
    <w:rsid w:val="006F7CAE"/>
    <w:rsid w:val="00704908"/>
    <w:rsid w:val="00705059"/>
    <w:rsid w:val="00714C0A"/>
    <w:rsid w:val="007157A1"/>
    <w:rsid w:val="00721D64"/>
    <w:rsid w:val="00724172"/>
    <w:rsid w:val="007266C3"/>
    <w:rsid w:val="007326AA"/>
    <w:rsid w:val="00732756"/>
    <w:rsid w:val="007367FC"/>
    <w:rsid w:val="007412EC"/>
    <w:rsid w:val="00742AEF"/>
    <w:rsid w:val="00747519"/>
    <w:rsid w:val="007500FA"/>
    <w:rsid w:val="00755063"/>
    <w:rsid w:val="007707AF"/>
    <w:rsid w:val="00783BB6"/>
    <w:rsid w:val="00785157"/>
    <w:rsid w:val="00786125"/>
    <w:rsid w:val="00787B01"/>
    <w:rsid w:val="00794BB2"/>
    <w:rsid w:val="0079637F"/>
    <w:rsid w:val="007A3E8B"/>
    <w:rsid w:val="007B54C6"/>
    <w:rsid w:val="007B683A"/>
    <w:rsid w:val="007C0FE8"/>
    <w:rsid w:val="007C2104"/>
    <w:rsid w:val="007C289E"/>
    <w:rsid w:val="007D143F"/>
    <w:rsid w:val="007D1A76"/>
    <w:rsid w:val="007D33C4"/>
    <w:rsid w:val="007D3C0F"/>
    <w:rsid w:val="007E3F71"/>
    <w:rsid w:val="007E4742"/>
    <w:rsid w:val="007E5D8D"/>
    <w:rsid w:val="00806A74"/>
    <w:rsid w:val="00810CFF"/>
    <w:rsid w:val="0081262A"/>
    <w:rsid w:val="0082078A"/>
    <w:rsid w:val="00820869"/>
    <w:rsid w:val="00823C5C"/>
    <w:rsid w:val="00825117"/>
    <w:rsid w:val="00825440"/>
    <w:rsid w:val="00830A2F"/>
    <w:rsid w:val="0083189C"/>
    <w:rsid w:val="00836F46"/>
    <w:rsid w:val="008407D5"/>
    <w:rsid w:val="00842085"/>
    <w:rsid w:val="0084443C"/>
    <w:rsid w:val="00852E1C"/>
    <w:rsid w:val="0085634F"/>
    <w:rsid w:val="00857BAF"/>
    <w:rsid w:val="00860F7E"/>
    <w:rsid w:val="00862CB4"/>
    <w:rsid w:val="0086348F"/>
    <w:rsid w:val="008714CE"/>
    <w:rsid w:val="00875AFC"/>
    <w:rsid w:val="00875DD5"/>
    <w:rsid w:val="00886002"/>
    <w:rsid w:val="00887226"/>
    <w:rsid w:val="00890BA2"/>
    <w:rsid w:val="008A5C51"/>
    <w:rsid w:val="008B2DA1"/>
    <w:rsid w:val="008B6C55"/>
    <w:rsid w:val="008C3B75"/>
    <w:rsid w:val="008C53D4"/>
    <w:rsid w:val="008D5362"/>
    <w:rsid w:val="008D6946"/>
    <w:rsid w:val="008E034B"/>
    <w:rsid w:val="008E10DE"/>
    <w:rsid w:val="008E4DAF"/>
    <w:rsid w:val="008E52AF"/>
    <w:rsid w:val="008E6C23"/>
    <w:rsid w:val="008E7B14"/>
    <w:rsid w:val="00904A4F"/>
    <w:rsid w:val="00905473"/>
    <w:rsid w:val="00910577"/>
    <w:rsid w:val="0091163D"/>
    <w:rsid w:val="00912B89"/>
    <w:rsid w:val="0091415E"/>
    <w:rsid w:val="009151E1"/>
    <w:rsid w:val="00923323"/>
    <w:rsid w:val="0092799D"/>
    <w:rsid w:val="00934150"/>
    <w:rsid w:val="00941B80"/>
    <w:rsid w:val="009452B0"/>
    <w:rsid w:val="00947320"/>
    <w:rsid w:val="00947E84"/>
    <w:rsid w:val="00953957"/>
    <w:rsid w:val="00954E2B"/>
    <w:rsid w:val="00955500"/>
    <w:rsid w:val="009576F4"/>
    <w:rsid w:val="00957E6E"/>
    <w:rsid w:val="00963E4B"/>
    <w:rsid w:val="00965443"/>
    <w:rsid w:val="00965BF1"/>
    <w:rsid w:val="00971664"/>
    <w:rsid w:val="00976F58"/>
    <w:rsid w:val="00981768"/>
    <w:rsid w:val="0099048C"/>
    <w:rsid w:val="00992F5B"/>
    <w:rsid w:val="00994205"/>
    <w:rsid w:val="00994E79"/>
    <w:rsid w:val="0099633F"/>
    <w:rsid w:val="00997E57"/>
    <w:rsid w:val="009A0F61"/>
    <w:rsid w:val="009A157A"/>
    <w:rsid w:val="009B3792"/>
    <w:rsid w:val="009B4542"/>
    <w:rsid w:val="009C0452"/>
    <w:rsid w:val="009C2C6C"/>
    <w:rsid w:val="009C468D"/>
    <w:rsid w:val="009D119F"/>
    <w:rsid w:val="009D27EE"/>
    <w:rsid w:val="009D4590"/>
    <w:rsid w:val="009D4FD4"/>
    <w:rsid w:val="009D5ABC"/>
    <w:rsid w:val="009D6539"/>
    <w:rsid w:val="009E172D"/>
    <w:rsid w:val="009E34A0"/>
    <w:rsid w:val="009F073C"/>
    <w:rsid w:val="009F633E"/>
    <w:rsid w:val="00A047DA"/>
    <w:rsid w:val="00A30899"/>
    <w:rsid w:val="00A42AC0"/>
    <w:rsid w:val="00A47939"/>
    <w:rsid w:val="00A47DCB"/>
    <w:rsid w:val="00A54E8D"/>
    <w:rsid w:val="00A579FC"/>
    <w:rsid w:val="00A67042"/>
    <w:rsid w:val="00A70FD7"/>
    <w:rsid w:val="00A7305D"/>
    <w:rsid w:val="00A74B03"/>
    <w:rsid w:val="00A76EF7"/>
    <w:rsid w:val="00A77413"/>
    <w:rsid w:val="00A83E9A"/>
    <w:rsid w:val="00A9297F"/>
    <w:rsid w:val="00AA4217"/>
    <w:rsid w:val="00AA4FC5"/>
    <w:rsid w:val="00AB5D16"/>
    <w:rsid w:val="00AB681D"/>
    <w:rsid w:val="00AC3F7C"/>
    <w:rsid w:val="00AC6DB9"/>
    <w:rsid w:val="00AD4752"/>
    <w:rsid w:val="00AE6AEC"/>
    <w:rsid w:val="00AF6713"/>
    <w:rsid w:val="00B049EC"/>
    <w:rsid w:val="00B04E6E"/>
    <w:rsid w:val="00B05ED0"/>
    <w:rsid w:val="00B06C3C"/>
    <w:rsid w:val="00B168EB"/>
    <w:rsid w:val="00B2574E"/>
    <w:rsid w:val="00B34D26"/>
    <w:rsid w:val="00B40FCB"/>
    <w:rsid w:val="00B44F18"/>
    <w:rsid w:val="00B515D2"/>
    <w:rsid w:val="00B622F4"/>
    <w:rsid w:val="00B65AF8"/>
    <w:rsid w:val="00B67736"/>
    <w:rsid w:val="00B703EE"/>
    <w:rsid w:val="00B72000"/>
    <w:rsid w:val="00B8274E"/>
    <w:rsid w:val="00B83AAA"/>
    <w:rsid w:val="00B83ED5"/>
    <w:rsid w:val="00B86F21"/>
    <w:rsid w:val="00BB5DB2"/>
    <w:rsid w:val="00BC073C"/>
    <w:rsid w:val="00BC7B42"/>
    <w:rsid w:val="00BD5EA8"/>
    <w:rsid w:val="00BD7D92"/>
    <w:rsid w:val="00BE0D50"/>
    <w:rsid w:val="00BE4403"/>
    <w:rsid w:val="00BF26E9"/>
    <w:rsid w:val="00BF5687"/>
    <w:rsid w:val="00C00427"/>
    <w:rsid w:val="00C0126C"/>
    <w:rsid w:val="00C03385"/>
    <w:rsid w:val="00C113B1"/>
    <w:rsid w:val="00C150A5"/>
    <w:rsid w:val="00C30D82"/>
    <w:rsid w:val="00C32581"/>
    <w:rsid w:val="00C33498"/>
    <w:rsid w:val="00C34F43"/>
    <w:rsid w:val="00C42AE5"/>
    <w:rsid w:val="00C43577"/>
    <w:rsid w:val="00C44012"/>
    <w:rsid w:val="00C44E75"/>
    <w:rsid w:val="00C60F3B"/>
    <w:rsid w:val="00C663CF"/>
    <w:rsid w:val="00C6737B"/>
    <w:rsid w:val="00C72EA6"/>
    <w:rsid w:val="00C858D2"/>
    <w:rsid w:val="00C85E0C"/>
    <w:rsid w:val="00C90302"/>
    <w:rsid w:val="00C97BC3"/>
    <w:rsid w:val="00CA236A"/>
    <w:rsid w:val="00CA3B95"/>
    <w:rsid w:val="00CA4DAA"/>
    <w:rsid w:val="00CA4EB8"/>
    <w:rsid w:val="00CA559E"/>
    <w:rsid w:val="00CB1481"/>
    <w:rsid w:val="00CB17B8"/>
    <w:rsid w:val="00CB379B"/>
    <w:rsid w:val="00CC4D9D"/>
    <w:rsid w:val="00CC55F6"/>
    <w:rsid w:val="00CD0786"/>
    <w:rsid w:val="00CE4FD5"/>
    <w:rsid w:val="00CF3E24"/>
    <w:rsid w:val="00D04D16"/>
    <w:rsid w:val="00D22042"/>
    <w:rsid w:val="00D24F4F"/>
    <w:rsid w:val="00D26C28"/>
    <w:rsid w:val="00D26E3C"/>
    <w:rsid w:val="00D30B60"/>
    <w:rsid w:val="00D40D90"/>
    <w:rsid w:val="00D43354"/>
    <w:rsid w:val="00D50AA8"/>
    <w:rsid w:val="00D54FC7"/>
    <w:rsid w:val="00D657C3"/>
    <w:rsid w:val="00D70EBD"/>
    <w:rsid w:val="00D72567"/>
    <w:rsid w:val="00D74D98"/>
    <w:rsid w:val="00D855C5"/>
    <w:rsid w:val="00D90A94"/>
    <w:rsid w:val="00D9389A"/>
    <w:rsid w:val="00D94A12"/>
    <w:rsid w:val="00D9622D"/>
    <w:rsid w:val="00D97B11"/>
    <w:rsid w:val="00DA0024"/>
    <w:rsid w:val="00DA77A0"/>
    <w:rsid w:val="00DB2735"/>
    <w:rsid w:val="00DB426C"/>
    <w:rsid w:val="00DC1194"/>
    <w:rsid w:val="00DE1F2B"/>
    <w:rsid w:val="00DF0861"/>
    <w:rsid w:val="00DF13BD"/>
    <w:rsid w:val="00DF663B"/>
    <w:rsid w:val="00E110FC"/>
    <w:rsid w:val="00E210AA"/>
    <w:rsid w:val="00E23B87"/>
    <w:rsid w:val="00E264A0"/>
    <w:rsid w:val="00E26A02"/>
    <w:rsid w:val="00E41527"/>
    <w:rsid w:val="00E41DAC"/>
    <w:rsid w:val="00E43C84"/>
    <w:rsid w:val="00E46B73"/>
    <w:rsid w:val="00E47105"/>
    <w:rsid w:val="00E54900"/>
    <w:rsid w:val="00E62616"/>
    <w:rsid w:val="00E64280"/>
    <w:rsid w:val="00E74CB2"/>
    <w:rsid w:val="00E779AA"/>
    <w:rsid w:val="00E80802"/>
    <w:rsid w:val="00E81874"/>
    <w:rsid w:val="00E86E96"/>
    <w:rsid w:val="00E91885"/>
    <w:rsid w:val="00E979AD"/>
    <w:rsid w:val="00EA09E1"/>
    <w:rsid w:val="00EA1047"/>
    <w:rsid w:val="00EA3C44"/>
    <w:rsid w:val="00EB04FA"/>
    <w:rsid w:val="00EB1342"/>
    <w:rsid w:val="00EB3BE1"/>
    <w:rsid w:val="00EB44E9"/>
    <w:rsid w:val="00EB6DF3"/>
    <w:rsid w:val="00ED2CC6"/>
    <w:rsid w:val="00ED2D74"/>
    <w:rsid w:val="00ED7139"/>
    <w:rsid w:val="00EE514E"/>
    <w:rsid w:val="00EE545A"/>
    <w:rsid w:val="00EE7D7B"/>
    <w:rsid w:val="00EF07D0"/>
    <w:rsid w:val="00EF322E"/>
    <w:rsid w:val="00EF7CC8"/>
    <w:rsid w:val="00F0336D"/>
    <w:rsid w:val="00F04207"/>
    <w:rsid w:val="00F04229"/>
    <w:rsid w:val="00F10C7A"/>
    <w:rsid w:val="00F10E60"/>
    <w:rsid w:val="00F152D1"/>
    <w:rsid w:val="00F177EE"/>
    <w:rsid w:val="00F22099"/>
    <w:rsid w:val="00F23FE9"/>
    <w:rsid w:val="00F26A8E"/>
    <w:rsid w:val="00F27A27"/>
    <w:rsid w:val="00F36355"/>
    <w:rsid w:val="00F37FE4"/>
    <w:rsid w:val="00F40417"/>
    <w:rsid w:val="00F40A1E"/>
    <w:rsid w:val="00F41D3D"/>
    <w:rsid w:val="00F45B8E"/>
    <w:rsid w:val="00F46FBD"/>
    <w:rsid w:val="00F53267"/>
    <w:rsid w:val="00F6071E"/>
    <w:rsid w:val="00F64AE0"/>
    <w:rsid w:val="00F660D7"/>
    <w:rsid w:val="00F72601"/>
    <w:rsid w:val="00F73E0D"/>
    <w:rsid w:val="00F8068E"/>
    <w:rsid w:val="00F81B97"/>
    <w:rsid w:val="00F83BC5"/>
    <w:rsid w:val="00F86C5B"/>
    <w:rsid w:val="00F9644F"/>
    <w:rsid w:val="00F96876"/>
    <w:rsid w:val="00FA2A17"/>
    <w:rsid w:val="00FA2E64"/>
    <w:rsid w:val="00FA3E40"/>
    <w:rsid w:val="00FA5830"/>
    <w:rsid w:val="00FB0419"/>
    <w:rsid w:val="00FB7752"/>
    <w:rsid w:val="00FC2891"/>
    <w:rsid w:val="00FC317C"/>
    <w:rsid w:val="00FC4BF9"/>
    <w:rsid w:val="00FD1E7B"/>
    <w:rsid w:val="00FD2FEE"/>
    <w:rsid w:val="00FD3EF5"/>
    <w:rsid w:val="00FD526B"/>
    <w:rsid w:val="00FE3A2B"/>
    <w:rsid w:val="00FF18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901"/>
  </w:style>
  <w:style w:type="paragraph" w:styleId="Heading3">
    <w:name w:val="heading 3"/>
    <w:basedOn w:val="Normal"/>
    <w:link w:val="Heading3Char"/>
    <w:uiPriority w:val="9"/>
    <w:qFormat/>
    <w:rsid w:val="00FF18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1879"/>
    <w:pPr>
      <w:spacing w:after="0" w:line="240" w:lineRule="auto"/>
    </w:pPr>
  </w:style>
  <w:style w:type="character" w:styleId="Hyperlink">
    <w:name w:val="Hyperlink"/>
    <w:basedOn w:val="DefaultParagraphFont"/>
    <w:uiPriority w:val="99"/>
    <w:unhideWhenUsed/>
    <w:rsid w:val="00FF1879"/>
    <w:rPr>
      <w:color w:val="0000FF" w:themeColor="hyperlink"/>
      <w:u w:val="single"/>
    </w:rPr>
  </w:style>
  <w:style w:type="character" w:customStyle="1" w:styleId="Heading3Char">
    <w:name w:val="Heading 3 Char"/>
    <w:basedOn w:val="DefaultParagraphFont"/>
    <w:link w:val="Heading3"/>
    <w:uiPriority w:val="9"/>
    <w:rsid w:val="00FF1879"/>
    <w:rPr>
      <w:rFonts w:ascii="Times New Roman" w:eastAsia="Times New Roman" w:hAnsi="Times New Roman" w:cs="Times New Roman"/>
      <w:b/>
      <w:bCs/>
      <w:sz w:val="27"/>
      <w:szCs w:val="27"/>
    </w:rPr>
  </w:style>
  <w:style w:type="paragraph" w:styleId="ListParagraph">
    <w:name w:val="List Paragraph"/>
    <w:basedOn w:val="Normal"/>
    <w:uiPriority w:val="34"/>
    <w:qFormat/>
    <w:rsid w:val="00FF1879"/>
    <w:pPr>
      <w:ind w:left="720"/>
      <w:contextualSpacing/>
    </w:pPr>
  </w:style>
  <w:style w:type="table" w:styleId="TableGrid">
    <w:name w:val="Table Grid"/>
    <w:basedOn w:val="TableNormal"/>
    <w:uiPriority w:val="59"/>
    <w:rsid w:val="000B62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F658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6427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stscience.com" TargetMode="External"/><Relationship Id="rId5" Type="http://schemas.openxmlformats.org/officeDocument/2006/relationships/hyperlink" Target="http://www.occc.edu/biologylabs/Documents/Organic%20Compounds/Organic%20Compound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2010-11-10T01:36:00Z</cp:lastPrinted>
  <dcterms:created xsi:type="dcterms:W3CDTF">2011-08-22T00:19:00Z</dcterms:created>
  <dcterms:modified xsi:type="dcterms:W3CDTF">2012-08-30T12:07:00Z</dcterms:modified>
</cp:coreProperties>
</file>